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9DDD" w14:textId="77777777" w:rsidR="00CE5AB3" w:rsidRPr="00B44C13" w:rsidRDefault="00CE5AB3" w:rsidP="00B01220">
      <w:r w:rsidRPr="00B44C13">
        <w:rPr>
          <w:noProof/>
        </w:rPr>
        <mc:AlternateContent>
          <mc:Choice Requires="wps">
            <w:drawing>
              <wp:anchor distT="45720" distB="45720" distL="114300" distR="114300" simplePos="0" relativeHeight="251661312" behindDoc="0" locked="0" layoutInCell="1" allowOverlap="1" wp14:anchorId="2818BC1A" wp14:editId="57F4F5C7">
                <wp:simplePos x="0" y="0"/>
                <wp:positionH relativeFrom="margin">
                  <wp:posOffset>3078480</wp:posOffset>
                </wp:positionH>
                <wp:positionV relativeFrom="paragraph">
                  <wp:posOffset>0</wp:posOffset>
                </wp:positionV>
                <wp:extent cx="3536950" cy="594360"/>
                <wp:effectExtent l="0" t="0" r="254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594360"/>
                        </a:xfrm>
                        <a:prstGeom prst="rect">
                          <a:avLst/>
                        </a:prstGeom>
                        <a:solidFill>
                          <a:srgbClr val="FFFFFF"/>
                        </a:solidFill>
                        <a:ln w="9525">
                          <a:solidFill>
                            <a:srgbClr val="000000"/>
                          </a:solidFill>
                          <a:miter lim="800000"/>
                          <a:headEnd/>
                          <a:tailEnd/>
                        </a:ln>
                      </wps:spPr>
                      <wps:txbx>
                        <w:txbxContent>
                          <w:p w14:paraId="00E05770" w14:textId="77777777" w:rsidR="00B01220" w:rsidRPr="00BB72D8" w:rsidRDefault="00E451EA" w:rsidP="00B01220">
                            <w:pPr>
                              <w:jc w:val="right"/>
                              <w:rPr>
                                <w:b/>
                                <w:sz w:val="28"/>
                                <w:szCs w:val="28"/>
                              </w:rPr>
                            </w:pPr>
                            <w:r>
                              <w:rPr>
                                <w:b/>
                                <w:sz w:val="28"/>
                                <w:szCs w:val="28"/>
                              </w:rPr>
                              <w:t>SG24</w:t>
                            </w:r>
                          </w:p>
                          <w:p w14:paraId="39871CDC" w14:textId="77777777" w:rsidR="004C242E" w:rsidRPr="00BB72D8" w:rsidRDefault="00E451EA" w:rsidP="00B01220">
                            <w:pPr>
                              <w:jc w:val="right"/>
                              <w:rPr>
                                <w:b/>
                                <w:sz w:val="28"/>
                                <w:szCs w:val="28"/>
                              </w:rPr>
                            </w:pPr>
                            <w:r>
                              <w:rPr>
                                <w:b/>
                                <w:sz w:val="28"/>
                                <w:szCs w:val="28"/>
                              </w:rPr>
                              <w:t>Trustee Safeguarding Training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4pt;margin-top:0;width:278.5pt;height:4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">
                <v:textbox>
                  <w:txbxContent>
                    <w:p w:rsidR="00B01220" w:rsidRPr="00BB72D8" w:rsidRDefault="00E451EA" w:rsidP="00B01220">
                      <w:pPr>
                        <w:jc w:val="right"/>
                        <w:rPr>
                          <w:b/>
                          <w:sz w:val="28"/>
                          <w:szCs w:val="28"/>
                        </w:rPr>
                      </w:pPr>
                      <w:r>
                        <w:rPr>
                          <w:b/>
                          <w:sz w:val="28"/>
                          <w:szCs w:val="28"/>
                        </w:rPr>
                        <w:t>SG24</w:t>
                      </w:r>
                    </w:p>
                    <w:p w:rsidR="004C242E" w:rsidRPr="00BB72D8" w:rsidRDefault="00E451EA" w:rsidP="00B01220">
                      <w:pPr>
                        <w:jc w:val="right"/>
                        <w:rPr>
                          <w:b/>
                          <w:sz w:val="28"/>
                          <w:szCs w:val="28"/>
                        </w:rPr>
                      </w:pPr>
                      <w:r>
                        <w:rPr>
                          <w:b/>
                          <w:sz w:val="28"/>
                          <w:szCs w:val="28"/>
                        </w:rPr>
                        <w:t>Trustee Safeguarding Training Register</w:t>
                      </w:r>
                    </w:p>
                  </w:txbxContent>
                </v:textbox>
                <w10:wrap type="square" anchorx="margin"/>
              </v:shape>
            </w:pict>
          </mc:Fallback>
        </mc:AlternateContent>
      </w:r>
      <w:r w:rsidRPr="00B44C13">
        <w:rPr>
          <w:noProof/>
          <w:lang w:eastAsia="en-GB"/>
        </w:rPr>
        <w:drawing>
          <wp:anchor distT="0" distB="0" distL="114300" distR="114300" simplePos="0" relativeHeight="251659264" behindDoc="1" locked="0" layoutInCell="1" allowOverlap="1" wp14:anchorId="6B85C64E" wp14:editId="06159793">
            <wp:simplePos x="0" y="0"/>
            <wp:positionH relativeFrom="column">
              <wp:posOffset>-139700</wp:posOffset>
            </wp:positionH>
            <wp:positionV relativeFrom="paragraph">
              <wp:posOffset>-115570</wp:posOffset>
            </wp:positionV>
            <wp:extent cx="3302000" cy="762000"/>
            <wp:effectExtent l="0" t="0" r="0" b="0"/>
            <wp:wrapNone/>
            <wp:docPr id="1" name="Picture 1" descr="CofS_SafeguardingService_Head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fS_SafeguardingService_Header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D01CD" w14:textId="77777777" w:rsidR="00884FF5" w:rsidRPr="00B44C13" w:rsidRDefault="00884FF5" w:rsidP="00B01220"/>
    <w:p w14:paraId="5ECAD922" w14:textId="77777777" w:rsidR="00CE5AB3" w:rsidRPr="00B44C13" w:rsidRDefault="00CE5AB3" w:rsidP="00B01220"/>
    <w:p w14:paraId="26F8C804" w14:textId="77777777" w:rsidR="00CE5AB3" w:rsidRPr="00B44C13" w:rsidRDefault="00CE5AB3" w:rsidP="00B01220"/>
    <w:p w14:paraId="311E130D" w14:textId="77777777" w:rsidR="00B44C13" w:rsidRDefault="00B44C13" w:rsidP="00B01220"/>
    <w:p w14:paraId="69CDAC24" w14:textId="77777777" w:rsidR="00F83BDC" w:rsidRDefault="00E451EA" w:rsidP="00E451EA">
      <w:r>
        <w:t>F</w:t>
      </w:r>
      <w:r w:rsidR="00F83BDC" w:rsidRPr="00B30564">
        <w:t>or use by Safeguarding Coordinator</w:t>
      </w:r>
      <w:r w:rsidR="00F83BDC">
        <w:t xml:space="preserve"> and/or Presbytery contact </w:t>
      </w:r>
      <w:r w:rsidR="00F83BDC" w:rsidRPr="00B30564">
        <w:t xml:space="preserve">to record </w:t>
      </w:r>
      <w:r w:rsidR="00564B0B">
        <w:t>Trustee Safeguarding T</w:t>
      </w:r>
      <w:r w:rsidR="00F83BDC" w:rsidRPr="00B30564">
        <w:t>raining</w:t>
      </w:r>
      <w:r w:rsidR="00564B0B" w:rsidRPr="00564B0B">
        <w:rPr>
          <w:vertAlign w:val="superscript"/>
        </w:rPr>
        <w:t>1</w:t>
      </w:r>
      <w:r w:rsidR="00F83BDC" w:rsidRPr="00B30564">
        <w:t xml:space="preserve"> undertaken by Kirk Session members</w:t>
      </w:r>
    </w:p>
    <w:p w14:paraId="1251D9CA" w14:textId="77777777" w:rsidR="00E451EA" w:rsidRPr="00B30564" w:rsidRDefault="00E451EA" w:rsidP="00E451EA">
      <w:pPr>
        <w:rPr>
          <w:b/>
        </w:rPr>
      </w:pPr>
    </w:p>
    <w:tbl>
      <w:tblPr>
        <w:tblStyle w:val="TableGrid"/>
        <w:tblW w:w="0" w:type="auto"/>
        <w:tblLook w:val="04A0" w:firstRow="1" w:lastRow="0" w:firstColumn="1" w:lastColumn="0" w:noHBand="0" w:noVBand="1"/>
      </w:tblPr>
      <w:tblGrid>
        <w:gridCol w:w="2614"/>
        <w:gridCol w:w="2614"/>
        <w:gridCol w:w="2614"/>
        <w:gridCol w:w="2614"/>
      </w:tblGrid>
      <w:tr w:rsidR="00F83BDC" w:rsidRPr="00E451EA" w14:paraId="532C58C7" w14:textId="77777777" w:rsidTr="00E451EA">
        <w:trPr>
          <w:trHeight w:val="681"/>
        </w:trPr>
        <w:tc>
          <w:tcPr>
            <w:tcW w:w="2614" w:type="dxa"/>
            <w:shd w:val="clear" w:color="auto" w:fill="D9D9D9" w:themeFill="background1" w:themeFillShade="D9"/>
          </w:tcPr>
          <w:p w14:paraId="691CE5C2" w14:textId="77777777" w:rsidR="00F83BDC" w:rsidRPr="00E451EA" w:rsidRDefault="00E451EA" w:rsidP="006E1BE9">
            <w:pPr>
              <w:spacing w:line="276" w:lineRule="auto"/>
              <w:rPr>
                <w:b/>
                <w:sz w:val="24"/>
                <w:szCs w:val="24"/>
              </w:rPr>
            </w:pPr>
            <w:r>
              <w:rPr>
                <w:b/>
                <w:sz w:val="24"/>
                <w:szCs w:val="24"/>
              </w:rPr>
              <w:t>Name</w:t>
            </w:r>
          </w:p>
        </w:tc>
        <w:tc>
          <w:tcPr>
            <w:tcW w:w="2614" w:type="dxa"/>
            <w:shd w:val="clear" w:color="auto" w:fill="D9D9D9" w:themeFill="background1" w:themeFillShade="D9"/>
          </w:tcPr>
          <w:p w14:paraId="14A73957" w14:textId="77777777" w:rsidR="00F83BDC" w:rsidRPr="00E451EA" w:rsidRDefault="00E451EA" w:rsidP="006E1BE9">
            <w:pPr>
              <w:rPr>
                <w:b/>
                <w:sz w:val="24"/>
                <w:szCs w:val="24"/>
              </w:rPr>
            </w:pPr>
            <w:r>
              <w:rPr>
                <w:b/>
                <w:sz w:val="24"/>
                <w:szCs w:val="24"/>
              </w:rPr>
              <w:t>Date attended training</w:t>
            </w:r>
          </w:p>
        </w:tc>
        <w:tc>
          <w:tcPr>
            <w:tcW w:w="2614" w:type="dxa"/>
            <w:shd w:val="clear" w:color="auto" w:fill="D9D9D9" w:themeFill="background1" w:themeFillShade="D9"/>
          </w:tcPr>
          <w:p w14:paraId="6E4F8DBA" w14:textId="77777777" w:rsidR="00F83BDC" w:rsidRPr="00E451EA" w:rsidRDefault="00E451EA" w:rsidP="006E1BE9">
            <w:pPr>
              <w:rPr>
                <w:b/>
                <w:sz w:val="24"/>
                <w:szCs w:val="24"/>
              </w:rPr>
            </w:pPr>
            <w:r>
              <w:rPr>
                <w:b/>
                <w:sz w:val="24"/>
                <w:szCs w:val="24"/>
              </w:rPr>
              <w:t>Congregation</w:t>
            </w:r>
          </w:p>
          <w:p w14:paraId="7CFD1193" w14:textId="77777777" w:rsidR="00F83BDC" w:rsidRPr="00E451EA" w:rsidRDefault="00F83BDC" w:rsidP="006E1BE9">
            <w:pPr>
              <w:rPr>
                <w:b/>
                <w:sz w:val="24"/>
                <w:szCs w:val="24"/>
              </w:rPr>
            </w:pPr>
          </w:p>
        </w:tc>
        <w:tc>
          <w:tcPr>
            <w:tcW w:w="2614" w:type="dxa"/>
            <w:shd w:val="clear" w:color="auto" w:fill="D9D9D9" w:themeFill="background1" w:themeFillShade="D9"/>
          </w:tcPr>
          <w:p w14:paraId="13984218" w14:textId="77777777" w:rsidR="00F83BDC" w:rsidRPr="00E451EA" w:rsidRDefault="00E451EA" w:rsidP="006E1BE9">
            <w:pPr>
              <w:rPr>
                <w:b/>
                <w:sz w:val="24"/>
                <w:szCs w:val="24"/>
              </w:rPr>
            </w:pPr>
            <w:r>
              <w:rPr>
                <w:b/>
                <w:sz w:val="24"/>
                <w:szCs w:val="24"/>
              </w:rPr>
              <w:t>Presbytery</w:t>
            </w:r>
          </w:p>
        </w:tc>
      </w:tr>
      <w:tr w:rsidR="00F83BDC" w14:paraId="6BF285B4" w14:textId="77777777" w:rsidTr="00E451EA">
        <w:trPr>
          <w:trHeight w:val="567"/>
        </w:trPr>
        <w:tc>
          <w:tcPr>
            <w:tcW w:w="2614" w:type="dxa"/>
          </w:tcPr>
          <w:p w14:paraId="67569DC3" w14:textId="77777777" w:rsidR="00F83BDC" w:rsidRDefault="00F83BDC" w:rsidP="006E1BE9"/>
        </w:tc>
        <w:tc>
          <w:tcPr>
            <w:tcW w:w="2614" w:type="dxa"/>
          </w:tcPr>
          <w:p w14:paraId="00EF2905" w14:textId="77777777" w:rsidR="00F83BDC" w:rsidRDefault="00F83BDC" w:rsidP="006E1BE9"/>
        </w:tc>
        <w:tc>
          <w:tcPr>
            <w:tcW w:w="2614" w:type="dxa"/>
          </w:tcPr>
          <w:p w14:paraId="72055CDC" w14:textId="77777777" w:rsidR="00F83BDC" w:rsidRDefault="00F83BDC" w:rsidP="006E1BE9"/>
        </w:tc>
        <w:tc>
          <w:tcPr>
            <w:tcW w:w="2614" w:type="dxa"/>
          </w:tcPr>
          <w:p w14:paraId="52C85F08" w14:textId="77777777" w:rsidR="00F83BDC" w:rsidRDefault="00F83BDC" w:rsidP="006E1BE9"/>
        </w:tc>
      </w:tr>
      <w:tr w:rsidR="00F83BDC" w14:paraId="3BCC071C" w14:textId="77777777" w:rsidTr="00E451EA">
        <w:trPr>
          <w:trHeight w:val="567"/>
        </w:trPr>
        <w:tc>
          <w:tcPr>
            <w:tcW w:w="2614" w:type="dxa"/>
          </w:tcPr>
          <w:p w14:paraId="52003563" w14:textId="77777777" w:rsidR="00F83BDC" w:rsidRDefault="00F83BDC" w:rsidP="006E1BE9"/>
        </w:tc>
        <w:tc>
          <w:tcPr>
            <w:tcW w:w="2614" w:type="dxa"/>
          </w:tcPr>
          <w:p w14:paraId="6D0CFF7D" w14:textId="77777777" w:rsidR="00F83BDC" w:rsidRDefault="00F83BDC" w:rsidP="006E1BE9"/>
        </w:tc>
        <w:tc>
          <w:tcPr>
            <w:tcW w:w="2614" w:type="dxa"/>
          </w:tcPr>
          <w:p w14:paraId="26B24729" w14:textId="77777777" w:rsidR="00F83BDC" w:rsidRDefault="00F83BDC" w:rsidP="006E1BE9"/>
        </w:tc>
        <w:tc>
          <w:tcPr>
            <w:tcW w:w="2614" w:type="dxa"/>
          </w:tcPr>
          <w:p w14:paraId="2060C757" w14:textId="77777777" w:rsidR="00F83BDC" w:rsidRDefault="00F83BDC" w:rsidP="006E1BE9"/>
        </w:tc>
      </w:tr>
      <w:tr w:rsidR="00F83BDC" w14:paraId="354376AA" w14:textId="77777777" w:rsidTr="00E451EA">
        <w:trPr>
          <w:trHeight w:val="567"/>
        </w:trPr>
        <w:tc>
          <w:tcPr>
            <w:tcW w:w="2614" w:type="dxa"/>
          </w:tcPr>
          <w:p w14:paraId="1D3980FC" w14:textId="77777777" w:rsidR="00F83BDC" w:rsidRDefault="00F83BDC" w:rsidP="006E1BE9"/>
        </w:tc>
        <w:tc>
          <w:tcPr>
            <w:tcW w:w="2614" w:type="dxa"/>
          </w:tcPr>
          <w:p w14:paraId="421605C9" w14:textId="77777777" w:rsidR="00F83BDC" w:rsidRDefault="00F83BDC" w:rsidP="006E1BE9"/>
        </w:tc>
        <w:tc>
          <w:tcPr>
            <w:tcW w:w="2614" w:type="dxa"/>
          </w:tcPr>
          <w:p w14:paraId="61E8B95F" w14:textId="77777777" w:rsidR="00F83BDC" w:rsidRDefault="00F83BDC" w:rsidP="006E1BE9"/>
        </w:tc>
        <w:tc>
          <w:tcPr>
            <w:tcW w:w="2614" w:type="dxa"/>
          </w:tcPr>
          <w:p w14:paraId="381C6B0C" w14:textId="77777777" w:rsidR="00F83BDC" w:rsidRDefault="00F83BDC" w:rsidP="006E1BE9"/>
        </w:tc>
      </w:tr>
      <w:tr w:rsidR="00F83BDC" w14:paraId="4F216F43" w14:textId="77777777" w:rsidTr="00E451EA">
        <w:trPr>
          <w:trHeight w:val="567"/>
        </w:trPr>
        <w:tc>
          <w:tcPr>
            <w:tcW w:w="2614" w:type="dxa"/>
          </w:tcPr>
          <w:p w14:paraId="782C2049" w14:textId="77777777" w:rsidR="00F83BDC" w:rsidRDefault="00F83BDC" w:rsidP="006E1BE9"/>
        </w:tc>
        <w:tc>
          <w:tcPr>
            <w:tcW w:w="2614" w:type="dxa"/>
          </w:tcPr>
          <w:p w14:paraId="4FDF8A21" w14:textId="77777777" w:rsidR="00F83BDC" w:rsidRDefault="00F83BDC" w:rsidP="006E1BE9"/>
        </w:tc>
        <w:tc>
          <w:tcPr>
            <w:tcW w:w="2614" w:type="dxa"/>
          </w:tcPr>
          <w:p w14:paraId="4DC2E655" w14:textId="77777777" w:rsidR="00F83BDC" w:rsidRDefault="00F83BDC" w:rsidP="006E1BE9"/>
        </w:tc>
        <w:tc>
          <w:tcPr>
            <w:tcW w:w="2614" w:type="dxa"/>
          </w:tcPr>
          <w:p w14:paraId="490B3C9F" w14:textId="77777777" w:rsidR="00F83BDC" w:rsidRDefault="00F83BDC" w:rsidP="006E1BE9"/>
        </w:tc>
      </w:tr>
      <w:tr w:rsidR="00F83BDC" w14:paraId="6E384F3A" w14:textId="77777777" w:rsidTr="00E451EA">
        <w:trPr>
          <w:trHeight w:val="567"/>
        </w:trPr>
        <w:tc>
          <w:tcPr>
            <w:tcW w:w="2614" w:type="dxa"/>
          </w:tcPr>
          <w:p w14:paraId="50B62C77" w14:textId="77777777" w:rsidR="00F83BDC" w:rsidRDefault="00F83BDC" w:rsidP="006E1BE9"/>
        </w:tc>
        <w:tc>
          <w:tcPr>
            <w:tcW w:w="2614" w:type="dxa"/>
          </w:tcPr>
          <w:p w14:paraId="77D4A3E0" w14:textId="77777777" w:rsidR="00F83BDC" w:rsidRDefault="00F83BDC" w:rsidP="006E1BE9"/>
        </w:tc>
        <w:tc>
          <w:tcPr>
            <w:tcW w:w="2614" w:type="dxa"/>
          </w:tcPr>
          <w:p w14:paraId="339FAFA1" w14:textId="77777777" w:rsidR="00F83BDC" w:rsidRDefault="00F83BDC" w:rsidP="006E1BE9"/>
        </w:tc>
        <w:tc>
          <w:tcPr>
            <w:tcW w:w="2614" w:type="dxa"/>
          </w:tcPr>
          <w:p w14:paraId="102172A8" w14:textId="77777777" w:rsidR="00F83BDC" w:rsidRDefault="00F83BDC" w:rsidP="006E1BE9"/>
        </w:tc>
      </w:tr>
      <w:tr w:rsidR="00F83BDC" w14:paraId="3ABC6ADA" w14:textId="77777777" w:rsidTr="00E451EA">
        <w:trPr>
          <w:trHeight w:val="567"/>
        </w:trPr>
        <w:tc>
          <w:tcPr>
            <w:tcW w:w="2614" w:type="dxa"/>
          </w:tcPr>
          <w:p w14:paraId="014446C1" w14:textId="77777777" w:rsidR="00F83BDC" w:rsidRDefault="00F83BDC" w:rsidP="006E1BE9"/>
        </w:tc>
        <w:tc>
          <w:tcPr>
            <w:tcW w:w="2614" w:type="dxa"/>
          </w:tcPr>
          <w:p w14:paraId="335B1622" w14:textId="77777777" w:rsidR="00F83BDC" w:rsidRDefault="00F83BDC" w:rsidP="006E1BE9"/>
        </w:tc>
        <w:tc>
          <w:tcPr>
            <w:tcW w:w="2614" w:type="dxa"/>
          </w:tcPr>
          <w:p w14:paraId="486CDCC9" w14:textId="77777777" w:rsidR="00F83BDC" w:rsidRDefault="00F83BDC" w:rsidP="006E1BE9"/>
        </w:tc>
        <w:tc>
          <w:tcPr>
            <w:tcW w:w="2614" w:type="dxa"/>
          </w:tcPr>
          <w:p w14:paraId="135EE679" w14:textId="77777777" w:rsidR="00F83BDC" w:rsidRDefault="00F83BDC" w:rsidP="006E1BE9"/>
        </w:tc>
      </w:tr>
      <w:tr w:rsidR="00F83BDC" w14:paraId="5AC76681" w14:textId="77777777" w:rsidTr="00E451EA">
        <w:trPr>
          <w:trHeight w:val="567"/>
        </w:trPr>
        <w:tc>
          <w:tcPr>
            <w:tcW w:w="2614" w:type="dxa"/>
          </w:tcPr>
          <w:p w14:paraId="695BFE31" w14:textId="77777777" w:rsidR="00F83BDC" w:rsidRDefault="00F83BDC" w:rsidP="006E1BE9"/>
        </w:tc>
        <w:tc>
          <w:tcPr>
            <w:tcW w:w="2614" w:type="dxa"/>
          </w:tcPr>
          <w:p w14:paraId="09338535" w14:textId="77777777" w:rsidR="00F83BDC" w:rsidRDefault="00F83BDC" w:rsidP="006E1BE9"/>
        </w:tc>
        <w:tc>
          <w:tcPr>
            <w:tcW w:w="2614" w:type="dxa"/>
          </w:tcPr>
          <w:p w14:paraId="1889E8D8" w14:textId="77777777" w:rsidR="00F83BDC" w:rsidRDefault="00F83BDC" w:rsidP="006E1BE9"/>
        </w:tc>
        <w:tc>
          <w:tcPr>
            <w:tcW w:w="2614" w:type="dxa"/>
          </w:tcPr>
          <w:p w14:paraId="7DB66ED9" w14:textId="77777777" w:rsidR="00F83BDC" w:rsidRDefault="00F83BDC" w:rsidP="006E1BE9"/>
        </w:tc>
      </w:tr>
      <w:tr w:rsidR="00F83BDC" w14:paraId="58AEB357" w14:textId="77777777" w:rsidTr="00E451EA">
        <w:trPr>
          <w:trHeight w:val="567"/>
        </w:trPr>
        <w:tc>
          <w:tcPr>
            <w:tcW w:w="2614" w:type="dxa"/>
          </w:tcPr>
          <w:p w14:paraId="2EB43D74" w14:textId="77777777" w:rsidR="00F83BDC" w:rsidRDefault="00F83BDC" w:rsidP="006E1BE9"/>
        </w:tc>
        <w:tc>
          <w:tcPr>
            <w:tcW w:w="2614" w:type="dxa"/>
          </w:tcPr>
          <w:p w14:paraId="53A655C5" w14:textId="77777777" w:rsidR="00F83BDC" w:rsidRDefault="00F83BDC" w:rsidP="006E1BE9"/>
        </w:tc>
        <w:tc>
          <w:tcPr>
            <w:tcW w:w="2614" w:type="dxa"/>
          </w:tcPr>
          <w:p w14:paraId="2F353D1C" w14:textId="77777777" w:rsidR="00F83BDC" w:rsidRDefault="00F83BDC" w:rsidP="006E1BE9"/>
        </w:tc>
        <w:tc>
          <w:tcPr>
            <w:tcW w:w="2614" w:type="dxa"/>
          </w:tcPr>
          <w:p w14:paraId="28762D25" w14:textId="77777777" w:rsidR="00F83BDC" w:rsidRDefault="00F83BDC" w:rsidP="006E1BE9"/>
        </w:tc>
      </w:tr>
      <w:tr w:rsidR="00F83BDC" w14:paraId="1D829510" w14:textId="77777777" w:rsidTr="00E451EA">
        <w:trPr>
          <w:trHeight w:val="567"/>
        </w:trPr>
        <w:tc>
          <w:tcPr>
            <w:tcW w:w="2614" w:type="dxa"/>
          </w:tcPr>
          <w:p w14:paraId="4122F4B6" w14:textId="77777777" w:rsidR="00F83BDC" w:rsidRDefault="00F83BDC" w:rsidP="006E1BE9"/>
        </w:tc>
        <w:tc>
          <w:tcPr>
            <w:tcW w:w="2614" w:type="dxa"/>
          </w:tcPr>
          <w:p w14:paraId="7512B75E" w14:textId="77777777" w:rsidR="00F83BDC" w:rsidRDefault="00F83BDC" w:rsidP="006E1BE9"/>
        </w:tc>
        <w:tc>
          <w:tcPr>
            <w:tcW w:w="2614" w:type="dxa"/>
          </w:tcPr>
          <w:p w14:paraId="6A117566" w14:textId="77777777" w:rsidR="00F83BDC" w:rsidRDefault="00F83BDC" w:rsidP="006E1BE9"/>
        </w:tc>
        <w:tc>
          <w:tcPr>
            <w:tcW w:w="2614" w:type="dxa"/>
          </w:tcPr>
          <w:p w14:paraId="3AD1CBC2" w14:textId="77777777" w:rsidR="00F83BDC" w:rsidRDefault="00F83BDC" w:rsidP="006E1BE9"/>
        </w:tc>
      </w:tr>
      <w:tr w:rsidR="00F83BDC" w14:paraId="28914BA7" w14:textId="77777777" w:rsidTr="00E451EA">
        <w:trPr>
          <w:trHeight w:val="567"/>
        </w:trPr>
        <w:tc>
          <w:tcPr>
            <w:tcW w:w="2614" w:type="dxa"/>
          </w:tcPr>
          <w:p w14:paraId="359D5A82" w14:textId="77777777" w:rsidR="00F83BDC" w:rsidRDefault="00F83BDC" w:rsidP="006E1BE9"/>
        </w:tc>
        <w:tc>
          <w:tcPr>
            <w:tcW w:w="2614" w:type="dxa"/>
          </w:tcPr>
          <w:p w14:paraId="70A602F1" w14:textId="77777777" w:rsidR="00F83BDC" w:rsidRDefault="00F83BDC" w:rsidP="006E1BE9"/>
        </w:tc>
        <w:tc>
          <w:tcPr>
            <w:tcW w:w="2614" w:type="dxa"/>
          </w:tcPr>
          <w:p w14:paraId="2BCBCFF6" w14:textId="77777777" w:rsidR="00F83BDC" w:rsidRDefault="00F83BDC" w:rsidP="006E1BE9"/>
        </w:tc>
        <w:tc>
          <w:tcPr>
            <w:tcW w:w="2614" w:type="dxa"/>
          </w:tcPr>
          <w:p w14:paraId="44F5E64F" w14:textId="77777777" w:rsidR="00F83BDC" w:rsidRDefault="00F83BDC" w:rsidP="006E1BE9"/>
        </w:tc>
      </w:tr>
      <w:tr w:rsidR="00F83BDC" w14:paraId="1F73EF64" w14:textId="77777777" w:rsidTr="00E451EA">
        <w:trPr>
          <w:trHeight w:val="567"/>
        </w:trPr>
        <w:tc>
          <w:tcPr>
            <w:tcW w:w="2614" w:type="dxa"/>
          </w:tcPr>
          <w:p w14:paraId="69100F2C" w14:textId="77777777" w:rsidR="00F83BDC" w:rsidRDefault="00F83BDC" w:rsidP="006E1BE9"/>
        </w:tc>
        <w:tc>
          <w:tcPr>
            <w:tcW w:w="2614" w:type="dxa"/>
          </w:tcPr>
          <w:p w14:paraId="2822EC18" w14:textId="77777777" w:rsidR="00F83BDC" w:rsidRDefault="00F83BDC" w:rsidP="006E1BE9"/>
        </w:tc>
        <w:tc>
          <w:tcPr>
            <w:tcW w:w="2614" w:type="dxa"/>
          </w:tcPr>
          <w:p w14:paraId="5EC817C7" w14:textId="77777777" w:rsidR="00F83BDC" w:rsidRDefault="00F83BDC" w:rsidP="006E1BE9"/>
        </w:tc>
        <w:tc>
          <w:tcPr>
            <w:tcW w:w="2614" w:type="dxa"/>
          </w:tcPr>
          <w:p w14:paraId="3D451CF0" w14:textId="77777777" w:rsidR="00F83BDC" w:rsidRDefault="00F83BDC" w:rsidP="006E1BE9"/>
        </w:tc>
      </w:tr>
      <w:tr w:rsidR="00F83BDC" w14:paraId="729CC783" w14:textId="77777777" w:rsidTr="00E451EA">
        <w:trPr>
          <w:trHeight w:val="567"/>
        </w:trPr>
        <w:tc>
          <w:tcPr>
            <w:tcW w:w="2614" w:type="dxa"/>
          </w:tcPr>
          <w:p w14:paraId="3DB39EC1" w14:textId="77777777" w:rsidR="00F83BDC" w:rsidRDefault="00F83BDC" w:rsidP="006E1BE9"/>
        </w:tc>
        <w:tc>
          <w:tcPr>
            <w:tcW w:w="2614" w:type="dxa"/>
          </w:tcPr>
          <w:p w14:paraId="2EDE1A45" w14:textId="77777777" w:rsidR="00F83BDC" w:rsidRDefault="00F83BDC" w:rsidP="006E1BE9"/>
        </w:tc>
        <w:tc>
          <w:tcPr>
            <w:tcW w:w="2614" w:type="dxa"/>
          </w:tcPr>
          <w:p w14:paraId="19A29FD6" w14:textId="77777777" w:rsidR="00F83BDC" w:rsidRDefault="00F83BDC" w:rsidP="006E1BE9"/>
        </w:tc>
        <w:tc>
          <w:tcPr>
            <w:tcW w:w="2614" w:type="dxa"/>
          </w:tcPr>
          <w:p w14:paraId="0EDA9542" w14:textId="77777777" w:rsidR="00F83BDC" w:rsidRDefault="00F83BDC" w:rsidP="006E1BE9"/>
        </w:tc>
      </w:tr>
      <w:tr w:rsidR="00F83BDC" w14:paraId="3E5C8089" w14:textId="77777777" w:rsidTr="00E451EA">
        <w:trPr>
          <w:trHeight w:val="567"/>
        </w:trPr>
        <w:tc>
          <w:tcPr>
            <w:tcW w:w="2614" w:type="dxa"/>
          </w:tcPr>
          <w:p w14:paraId="039ED1D2" w14:textId="77777777" w:rsidR="00F83BDC" w:rsidRDefault="00F83BDC" w:rsidP="006E1BE9"/>
        </w:tc>
        <w:tc>
          <w:tcPr>
            <w:tcW w:w="2614" w:type="dxa"/>
          </w:tcPr>
          <w:p w14:paraId="7EE4280C" w14:textId="77777777" w:rsidR="00F83BDC" w:rsidRDefault="00F83BDC" w:rsidP="006E1BE9"/>
        </w:tc>
        <w:tc>
          <w:tcPr>
            <w:tcW w:w="2614" w:type="dxa"/>
          </w:tcPr>
          <w:p w14:paraId="11E14E7F" w14:textId="77777777" w:rsidR="00F83BDC" w:rsidRDefault="00F83BDC" w:rsidP="006E1BE9"/>
        </w:tc>
        <w:tc>
          <w:tcPr>
            <w:tcW w:w="2614" w:type="dxa"/>
          </w:tcPr>
          <w:p w14:paraId="0B8D149D" w14:textId="77777777" w:rsidR="00F83BDC" w:rsidRDefault="00F83BDC" w:rsidP="006E1BE9"/>
        </w:tc>
      </w:tr>
      <w:tr w:rsidR="00F83BDC" w14:paraId="68B856C1" w14:textId="77777777" w:rsidTr="00E451EA">
        <w:trPr>
          <w:trHeight w:val="567"/>
        </w:trPr>
        <w:tc>
          <w:tcPr>
            <w:tcW w:w="2614" w:type="dxa"/>
          </w:tcPr>
          <w:p w14:paraId="7DBBD5C4" w14:textId="77777777" w:rsidR="00F83BDC" w:rsidRDefault="00F83BDC" w:rsidP="006E1BE9"/>
        </w:tc>
        <w:tc>
          <w:tcPr>
            <w:tcW w:w="2614" w:type="dxa"/>
          </w:tcPr>
          <w:p w14:paraId="2A04C3C7" w14:textId="77777777" w:rsidR="00F83BDC" w:rsidRDefault="00F83BDC" w:rsidP="006E1BE9"/>
        </w:tc>
        <w:tc>
          <w:tcPr>
            <w:tcW w:w="2614" w:type="dxa"/>
          </w:tcPr>
          <w:p w14:paraId="13D781A3" w14:textId="77777777" w:rsidR="00F83BDC" w:rsidRDefault="00F83BDC" w:rsidP="006E1BE9"/>
        </w:tc>
        <w:tc>
          <w:tcPr>
            <w:tcW w:w="2614" w:type="dxa"/>
          </w:tcPr>
          <w:p w14:paraId="4D95039C" w14:textId="77777777" w:rsidR="00F83BDC" w:rsidRDefault="00F83BDC" w:rsidP="006E1BE9"/>
        </w:tc>
      </w:tr>
      <w:tr w:rsidR="00F83BDC" w14:paraId="254E6308" w14:textId="77777777" w:rsidTr="00E451EA">
        <w:trPr>
          <w:trHeight w:val="567"/>
        </w:trPr>
        <w:tc>
          <w:tcPr>
            <w:tcW w:w="2614" w:type="dxa"/>
          </w:tcPr>
          <w:p w14:paraId="02E51737" w14:textId="77777777" w:rsidR="00F83BDC" w:rsidRDefault="00F83BDC" w:rsidP="006E1BE9"/>
        </w:tc>
        <w:tc>
          <w:tcPr>
            <w:tcW w:w="2614" w:type="dxa"/>
          </w:tcPr>
          <w:p w14:paraId="29B83814" w14:textId="77777777" w:rsidR="00F83BDC" w:rsidRDefault="00F83BDC" w:rsidP="006E1BE9"/>
        </w:tc>
        <w:tc>
          <w:tcPr>
            <w:tcW w:w="2614" w:type="dxa"/>
          </w:tcPr>
          <w:p w14:paraId="1B4C195B" w14:textId="77777777" w:rsidR="00F83BDC" w:rsidRDefault="00F83BDC" w:rsidP="006E1BE9"/>
        </w:tc>
        <w:tc>
          <w:tcPr>
            <w:tcW w:w="2614" w:type="dxa"/>
          </w:tcPr>
          <w:p w14:paraId="51758A7B" w14:textId="77777777" w:rsidR="00F83BDC" w:rsidRDefault="00F83BDC" w:rsidP="006E1BE9"/>
        </w:tc>
      </w:tr>
      <w:tr w:rsidR="00F83BDC" w14:paraId="2250D86B" w14:textId="77777777" w:rsidTr="00E451EA">
        <w:trPr>
          <w:trHeight w:val="567"/>
        </w:trPr>
        <w:tc>
          <w:tcPr>
            <w:tcW w:w="2614" w:type="dxa"/>
          </w:tcPr>
          <w:p w14:paraId="4B39F549" w14:textId="77777777" w:rsidR="00F83BDC" w:rsidRDefault="00F83BDC" w:rsidP="006E1BE9"/>
        </w:tc>
        <w:tc>
          <w:tcPr>
            <w:tcW w:w="2614" w:type="dxa"/>
          </w:tcPr>
          <w:p w14:paraId="0983C106" w14:textId="77777777" w:rsidR="00F83BDC" w:rsidRDefault="00F83BDC" w:rsidP="006E1BE9"/>
        </w:tc>
        <w:tc>
          <w:tcPr>
            <w:tcW w:w="2614" w:type="dxa"/>
          </w:tcPr>
          <w:p w14:paraId="1E90ABF1" w14:textId="77777777" w:rsidR="00F83BDC" w:rsidRDefault="00F83BDC" w:rsidP="006E1BE9"/>
        </w:tc>
        <w:tc>
          <w:tcPr>
            <w:tcW w:w="2614" w:type="dxa"/>
          </w:tcPr>
          <w:p w14:paraId="2F210F33" w14:textId="77777777" w:rsidR="00F83BDC" w:rsidRDefault="00F83BDC" w:rsidP="006E1BE9"/>
        </w:tc>
      </w:tr>
      <w:tr w:rsidR="00F83BDC" w14:paraId="526B802F" w14:textId="77777777" w:rsidTr="00E451EA">
        <w:trPr>
          <w:trHeight w:val="567"/>
        </w:trPr>
        <w:tc>
          <w:tcPr>
            <w:tcW w:w="2614" w:type="dxa"/>
          </w:tcPr>
          <w:p w14:paraId="128B3FE4" w14:textId="77777777" w:rsidR="00F83BDC" w:rsidRDefault="00F83BDC" w:rsidP="006E1BE9"/>
        </w:tc>
        <w:tc>
          <w:tcPr>
            <w:tcW w:w="2614" w:type="dxa"/>
          </w:tcPr>
          <w:p w14:paraId="031EB817" w14:textId="77777777" w:rsidR="00F83BDC" w:rsidRDefault="00F83BDC" w:rsidP="006E1BE9"/>
        </w:tc>
        <w:tc>
          <w:tcPr>
            <w:tcW w:w="2614" w:type="dxa"/>
          </w:tcPr>
          <w:p w14:paraId="4C890EEA" w14:textId="77777777" w:rsidR="00F83BDC" w:rsidRDefault="00F83BDC" w:rsidP="006E1BE9"/>
        </w:tc>
        <w:tc>
          <w:tcPr>
            <w:tcW w:w="2614" w:type="dxa"/>
          </w:tcPr>
          <w:p w14:paraId="410E0891" w14:textId="77777777" w:rsidR="00F83BDC" w:rsidRDefault="00F83BDC" w:rsidP="006E1BE9"/>
        </w:tc>
      </w:tr>
      <w:tr w:rsidR="00F83BDC" w14:paraId="1D578595" w14:textId="77777777" w:rsidTr="00E451EA">
        <w:trPr>
          <w:trHeight w:val="567"/>
        </w:trPr>
        <w:tc>
          <w:tcPr>
            <w:tcW w:w="2614" w:type="dxa"/>
          </w:tcPr>
          <w:p w14:paraId="01217F4B" w14:textId="77777777" w:rsidR="00F83BDC" w:rsidRDefault="00F83BDC" w:rsidP="006E1BE9"/>
        </w:tc>
        <w:tc>
          <w:tcPr>
            <w:tcW w:w="2614" w:type="dxa"/>
          </w:tcPr>
          <w:p w14:paraId="7D1D0927" w14:textId="77777777" w:rsidR="00F83BDC" w:rsidRDefault="00F83BDC" w:rsidP="006E1BE9"/>
        </w:tc>
        <w:tc>
          <w:tcPr>
            <w:tcW w:w="2614" w:type="dxa"/>
          </w:tcPr>
          <w:p w14:paraId="5DF5241D" w14:textId="77777777" w:rsidR="00F83BDC" w:rsidRDefault="00F83BDC" w:rsidP="006E1BE9"/>
        </w:tc>
        <w:tc>
          <w:tcPr>
            <w:tcW w:w="2614" w:type="dxa"/>
          </w:tcPr>
          <w:p w14:paraId="20775729" w14:textId="77777777" w:rsidR="00F83BDC" w:rsidRDefault="00F83BDC" w:rsidP="006E1BE9"/>
        </w:tc>
      </w:tr>
      <w:tr w:rsidR="00F83BDC" w14:paraId="02AF0A39" w14:textId="77777777" w:rsidTr="00E451EA">
        <w:trPr>
          <w:trHeight w:val="567"/>
        </w:trPr>
        <w:tc>
          <w:tcPr>
            <w:tcW w:w="2614" w:type="dxa"/>
          </w:tcPr>
          <w:p w14:paraId="41AC55C2" w14:textId="77777777" w:rsidR="00F83BDC" w:rsidRDefault="00F83BDC" w:rsidP="006E1BE9"/>
        </w:tc>
        <w:tc>
          <w:tcPr>
            <w:tcW w:w="2614" w:type="dxa"/>
          </w:tcPr>
          <w:p w14:paraId="0B62C8E6" w14:textId="77777777" w:rsidR="00F83BDC" w:rsidRDefault="00F83BDC" w:rsidP="006E1BE9"/>
        </w:tc>
        <w:tc>
          <w:tcPr>
            <w:tcW w:w="2614" w:type="dxa"/>
          </w:tcPr>
          <w:p w14:paraId="67C1D5BA" w14:textId="77777777" w:rsidR="00F83BDC" w:rsidRDefault="00F83BDC" w:rsidP="006E1BE9"/>
        </w:tc>
        <w:tc>
          <w:tcPr>
            <w:tcW w:w="2614" w:type="dxa"/>
          </w:tcPr>
          <w:p w14:paraId="123126ED" w14:textId="77777777" w:rsidR="00F83BDC" w:rsidRDefault="00F83BDC" w:rsidP="006E1BE9"/>
        </w:tc>
      </w:tr>
      <w:tr w:rsidR="00F83BDC" w14:paraId="459B42BA" w14:textId="77777777" w:rsidTr="00E451EA">
        <w:trPr>
          <w:trHeight w:val="567"/>
        </w:trPr>
        <w:tc>
          <w:tcPr>
            <w:tcW w:w="2614" w:type="dxa"/>
          </w:tcPr>
          <w:p w14:paraId="1027E20F" w14:textId="77777777" w:rsidR="00F83BDC" w:rsidRDefault="00F83BDC" w:rsidP="006E1BE9"/>
        </w:tc>
        <w:tc>
          <w:tcPr>
            <w:tcW w:w="2614" w:type="dxa"/>
          </w:tcPr>
          <w:p w14:paraId="65181983" w14:textId="77777777" w:rsidR="00F83BDC" w:rsidRDefault="00F83BDC" w:rsidP="006E1BE9"/>
        </w:tc>
        <w:tc>
          <w:tcPr>
            <w:tcW w:w="2614" w:type="dxa"/>
          </w:tcPr>
          <w:p w14:paraId="6897B30B" w14:textId="77777777" w:rsidR="00F83BDC" w:rsidRDefault="00F83BDC" w:rsidP="006E1BE9"/>
        </w:tc>
        <w:tc>
          <w:tcPr>
            <w:tcW w:w="2614" w:type="dxa"/>
          </w:tcPr>
          <w:p w14:paraId="1EBCA1E3" w14:textId="77777777" w:rsidR="00F83BDC" w:rsidRDefault="00F83BDC" w:rsidP="006E1BE9"/>
        </w:tc>
      </w:tr>
      <w:tr w:rsidR="00F83BDC" w14:paraId="6D8174CB" w14:textId="77777777" w:rsidTr="00E451EA">
        <w:trPr>
          <w:trHeight w:val="567"/>
        </w:trPr>
        <w:tc>
          <w:tcPr>
            <w:tcW w:w="2614" w:type="dxa"/>
          </w:tcPr>
          <w:p w14:paraId="705BBB6D" w14:textId="77777777" w:rsidR="00F83BDC" w:rsidRDefault="00F83BDC" w:rsidP="006E1BE9"/>
        </w:tc>
        <w:tc>
          <w:tcPr>
            <w:tcW w:w="2614" w:type="dxa"/>
          </w:tcPr>
          <w:p w14:paraId="0A3226FB" w14:textId="77777777" w:rsidR="00F83BDC" w:rsidRDefault="00F83BDC" w:rsidP="006E1BE9"/>
        </w:tc>
        <w:tc>
          <w:tcPr>
            <w:tcW w:w="2614" w:type="dxa"/>
          </w:tcPr>
          <w:p w14:paraId="410E31B1" w14:textId="77777777" w:rsidR="00F83BDC" w:rsidRDefault="00F83BDC" w:rsidP="006E1BE9"/>
        </w:tc>
        <w:tc>
          <w:tcPr>
            <w:tcW w:w="2614" w:type="dxa"/>
          </w:tcPr>
          <w:p w14:paraId="58952A37" w14:textId="77777777" w:rsidR="00F83BDC" w:rsidRDefault="00F83BDC" w:rsidP="006E1BE9"/>
        </w:tc>
      </w:tr>
      <w:tr w:rsidR="00F83BDC" w14:paraId="71351984" w14:textId="77777777" w:rsidTr="00E451EA">
        <w:trPr>
          <w:trHeight w:val="567"/>
        </w:trPr>
        <w:tc>
          <w:tcPr>
            <w:tcW w:w="2614" w:type="dxa"/>
          </w:tcPr>
          <w:p w14:paraId="1A6A7068" w14:textId="77777777" w:rsidR="00F83BDC" w:rsidRDefault="00F83BDC" w:rsidP="006E1BE9"/>
        </w:tc>
        <w:tc>
          <w:tcPr>
            <w:tcW w:w="2614" w:type="dxa"/>
          </w:tcPr>
          <w:p w14:paraId="0067058D" w14:textId="77777777" w:rsidR="00F83BDC" w:rsidRDefault="00F83BDC" w:rsidP="006E1BE9"/>
        </w:tc>
        <w:tc>
          <w:tcPr>
            <w:tcW w:w="2614" w:type="dxa"/>
          </w:tcPr>
          <w:p w14:paraId="0B4C9571" w14:textId="77777777" w:rsidR="00F83BDC" w:rsidRDefault="00F83BDC" w:rsidP="006E1BE9"/>
        </w:tc>
        <w:tc>
          <w:tcPr>
            <w:tcW w:w="2614" w:type="dxa"/>
          </w:tcPr>
          <w:p w14:paraId="140DD1C4" w14:textId="77777777" w:rsidR="00F83BDC" w:rsidRDefault="00F83BDC" w:rsidP="006E1BE9"/>
        </w:tc>
      </w:tr>
      <w:tr w:rsidR="00F83BDC" w14:paraId="18B21679" w14:textId="77777777" w:rsidTr="00E451EA">
        <w:trPr>
          <w:trHeight w:val="567"/>
        </w:trPr>
        <w:tc>
          <w:tcPr>
            <w:tcW w:w="2614" w:type="dxa"/>
          </w:tcPr>
          <w:p w14:paraId="1D20DF4B" w14:textId="77777777" w:rsidR="00F83BDC" w:rsidRDefault="00F83BDC" w:rsidP="006E1BE9"/>
        </w:tc>
        <w:tc>
          <w:tcPr>
            <w:tcW w:w="2614" w:type="dxa"/>
          </w:tcPr>
          <w:p w14:paraId="1123058F" w14:textId="77777777" w:rsidR="00F83BDC" w:rsidRDefault="00F83BDC" w:rsidP="006E1BE9"/>
        </w:tc>
        <w:tc>
          <w:tcPr>
            <w:tcW w:w="2614" w:type="dxa"/>
          </w:tcPr>
          <w:p w14:paraId="0798F31A" w14:textId="77777777" w:rsidR="00F83BDC" w:rsidRDefault="00F83BDC" w:rsidP="006E1BE9"/>
        </w:tc>
        <w:tc>
          <w:tcPr>
            <w:tcW w:w="2614" w:type="dxa"/>
          </w:tcPr>
          <w:p w14:paraId="11B2F01C" w14:textId="77777777" w:rsidR="00F83BDC" w:rsidRDefault="00F83BDC" w:rsidP="006E1BE9"/>
        </w:tc>
      </w:tr>
      <w:tr w:rsidR="00F83BDC" w14:paraId="7ECB3FF3" w14:textId="77777777" w:rsidTr="00E451EA">
        <w:trPr>
          <w:trHeight w:val="567"/>
        </w:trPr>
        <w:tc>
          <w:tcPr>
            <w:tcW w:w="2614" w:type="dxa"/>
          </w:tcPr>
          <w:p w14:paraId="0314F18F" w14:textId="77777777" w:rsidR="00F83BDC" w:rsidRDefault="00F83BDC" w:rsidP="006E1BE9"/>
        </w:tc>
        <w:tc>
          <w:tcPr>
            <w:tcW w:w="2614" w:type="dxa"/>
          </w:tcPr>
          <w:p w14:paraId="5583A702" w14:textId="77777777" w:rsidR="00F83BDC" w:rsidRDefault="00F83BDC" w:rsidP="006E1BE9"/>
        </w:tc>
        <w:tc>
          <w:tcPr>
            <w:tcW w:w="2614" w:type="dxa"/>
          </w:tcPr>
          <w:p w14:paraId="36AACA13" w14:textId="77777777" w:rsidR="00F83BDC" w:rsidRDefault="00F83BDC" w:rsidP="006E1BE9"/>
        </w:tc>
        <w:tc>
          <w:tcPr>
            <w:tcW w:w="2614" w:type="dxa"/>
          </w:tcPr>
          <w:p w14:paraId="51171D48" w14:textId="77777777" w:rsidR="00F83BDC" w:rsidRDefault="00F83BDC" w:rsidP="006E1BE9"/>
        </w:tc>
      </w:tr>
      <w:tr w:rsidR="00F83BDC" w14:paraId="5934105A" w14:textId="77777777" w:rsidTr="00E451EA">
        <w:trPr>
          <w:trHeight w:val="567"/>
        </w:trPr>
        <w:tc>
          <w:tcPr>
            <w:tcW w:w="2614" w:type="dxa"/>
          </w:tcPr>
          <w:p w14:paraId="56614397" w14:textId="77777777" w:rsidR="00F83BDC" w:rsidRDefault="00F83BDC" w:rsidP="006E1BE9"/>
        </w:tc>
        <w:tc>
          <w:tcPr>
            <w:tcW w:w="2614" w:type="dxa"/>
          </w:tcPr>
          <w:p w14:paraId="6C6ACA80" w14:textId="77777777" w:rsidR="00F83BDC" w:rsidRDefault="00F83BDC" w:rsidP="006E1BE9"/>
        </w:tc>
        <w:tc>
          <w:tcPr>
            <w:tcW w:w="2614" w:type="dxa"/>
          </w:tcPr>
          <w:p w14:paraId="57E777C0" w14:textId="77777777" w:rsidR="00F83BDC" w:rsidRDefault="00F83BDC" w:rsidP="006E1BE9"/>
        </w:tc>
        <w:tc>
          <w:tcPr>
            <w:tcW w:w="2614" w:type="dxa"/>
          </w:tcPr>
          <w:p w14:paraId="65E9E647" w14:textId="77777777" w:rsidR="00F83BDC" w:rsidRDefault="00F83BDC" w:rsidP="006E1BE9"/>
        </w:tc>
      </w:tr>
      <w:tr w:rsidR="00F83BDC" w14:paraId="065C2917" w14:textId="77777777" w:rsidTr="00E451EA">
        <w:trPr>
          <w:trHeight w:val="567"/>
        </w:trPr>
        <w:tc>
          <w:tcPr>
            <w:tcW w:w="2614" w:type="dxa"/>
          </w:tcPr>
          <w:p w14:paraId="3D642F60" w14:textId="77777777" w:rsidR="00F83BDC" w:rsidRDefault="00F83BDC" w:rsidP="006E1BE9"/>
        </w:tc>
        <w:tc>
          <w:tcPr>
            <w:tcW w:w="2614" w:type="dxa"/>
          </w:tcPr>
          <w:p w14:paraId="477A582E" w14:textId="77777777" w:rsidR="00F83BDC" w:rsidRDefault="00F83BDC" w:rsidP="006E1BE9"/>
        </w:tc>
        <w:tc>
          <w:tcPr>
            <w:tcW w:w="2614" w:type="dxa"/>
          </w:tcPr>
          <w:p w14:paraId="3B95C28A" w14:textId="77777777" w:rsidR="00F83BDC" w:rsidRDefault="00F83BDC" w:rsidP="006E1BE9"/>
        </w:tc>
        <w:tc>
          <w:tcPr>
            <w:tcW w:w="2614" w:type="dxa"/>
          </w:tcPr>
          <w:p w14:paraId="7B54FC33" w14:textId="77777777" w:rsidR="00F83BDC" w:rsidRDefault="00F83BDC" w:rsidP="006E1BE9"/>
        </w:tc>
      </w:tr>
    </w:tbl>
    <w:p w14:paraId="18A114E0" w14:textId="77777777" w:rsidR="00F83BDC" w:rsidRDefault="00F83BDC" w:rsidP="00F83BDC"/>
    <w:p w14:paraId="76AA8DB8" w14:textId="77777777" w:rsidR="00564B0B" w:rsidRPr="00564B0B" w:rsidRDefault="00564B0B" w:rsidP="00564B0B">
      <w:pPr>
        <w:autoSpaceDE w:val="0"/>
        <w:autoSpaceDN w:val="0"/>
        <w:adjustRightInd w:val="0"/>
        <w:rPr>
          <w:b/>
          <w:bCs/>
        </w:rPr>
      </w:pPr>
      <w:r w:rsidRPr="00564B0B">
        <w:rPr>
          <w:rStyle w:val="FootnoteReference"/>
        </w:rPr>
        <w:footnoteRef/>
      </w:r>
      <w:r w:rsidRPr="00564B0B">
        <w:t xml:space="preserve"> </w:t>
      </w:r>
      <w:r w:rsidRPr="00564B0B">
        <w:rPr>
          <w:b/>
          <w:bCs/>
        </w:rPr>
        <w:t>Trustee Safeguarding Training</w:t>
      </w:r>
    </w:p>
    <w:p w14:paraId="080BBC77" w14:textId="77777777" w:rsidR="00564B0B" w:rsidRPr="00564B0B" w:rsidRDefault="00564B0B" w:rsidP="00564B0B">
      <w:r w:rsidRPr="00564B0B">
        <w:t xml:space="preserve">All members of a </w:t>
      </w:r>
      <w:proofErr w:type="gramStart"/>
      <w:r w:rsidRPr="00564B0B">
        <w:t>Kirk Session, and</w:t>
      </w:r>
      <w:proofErr w:type="gramEnd"/>
      <w:r w:rsidRPr="00564B0B">
        <w:t xml:space="preserve"> associated congregational board or Deacons’ Court (where applicable), are charity trustees and, as such, have legal obligations in relation to safeguarding. </w:t>
      </w:r>
    </w:p>
    <w:p w14:paraId="4549D502" w14:textId="77777777" w:rsidR="00564B0B" w:rsidRPr="00564B0B" w:rsidRDefault="00564B0B" w:rsidP="00564B0B"/>
    <w:p w14:paraId="3C7D74E9" w14:textId="77777777" w:rsidR="00564B0B" w:rsidRPr="00564B0B" w:rsidRDefault="00564B0B" w:rsidP="00564B0B">
      <w:r w:rsidRPr="00564B0B">
        <w:t xml:space="preserve">The same is true of members of all Presbyteries which are registered charities. </w:t>
      </w:r>
    </w:p>
    <w:p w14:paraId="33FAD78D" w14:textId="77777777" w:rsidR="00564B0B" w:rsidRPr="00564B0B" w:rsidRDefault="00564B0B" w:rsidP="00564B0B"/>
    <w:p w14:paraId="392C0BF2" w14:textId="77777777" w:rsidR="00564B0B" w:rsidRPr="00564B0B" w:rsidRDefault="00564B0B" w:rsidP="00564B0B">
      <w:pPr>
        <w:rPr>
          <w:b/>
          <w:bCs/>
        </w:rPr>
      </w:pPr>
      <w:r w:rsidRPr="00564B0B">
        <w:t xml:space="preserve">To reflect this position and ensure all trustees have received instruction in their legal roles and responsibilities, the Safeguarding Service is updating the training previously referred to as ‘Kirk Session Safeguarding’ and renaming it ‘Trustee Safeguarding Training’. </w:t>
      </w:r>
      <w:r w:rsidRPr="00564B0B">
        <w:rPr>
          <w:b/>
          <w:bCs/>
        </w:rPr>
        <w:t xml:space="preserve"> </w:t>
      </w:r>
    </w:p>
    <w:p w14:paraId="69D326F1" w14:textId="77777777" w:rsidR="00564B0B" w:rsidRPr="00564B0B" w:rsidRDefault="00564B0B" w:rsidP="00564B0B">
      <w:pPr>
        <w:rPr>
          <w:b/>
          <w:bCs/>
        </w:rPr>
      </w:pPr>
    </w:p>
    <w:p w14:paraId="6489D832" w14:textId="77777777" w:rsidR="00564B0B" w:rsidRPr="00564B0B" w:rsidRDefault="00564B0B" w:rsidP="00564B0B">
      <w:r w:rsidRPr="00564B0B">
        <w:t xml:space="preserve">All charity trustees are required to attend this course. </w:t>
      </w:r>
    </w:p>
    <w:p w14:paraId="1737DE8B" w14:textId="77777777" w:rsidR="00564B0B" w:rsidRPr="00564B0B" w:rsidRDefault="00564B0B" w:rsidP="00564B0B"/>
    <w:p w14:paraId="55612EF2" w14:textId="77777777" w:rsidR="00564B0B" w:rsidRPr="00564B0B" w:rsidRDefault="00564B0B" w:rsidP="00564B0B">
      <w:r w:rsidRPr="00564B0B">
        <w:t xml:space="preserve">This includes all those in membership of the Kirk Session or Congregational Board even if they are no longer actively participating in meetings, or in the life of the congregation, since ‘inactive’ trustees continue to be corporately responsible for congregational decisions and liabilities. </w:t>
      </w:r>
    </w:p>
    <w:p w14:paraId="0C52D973" w14:textId="77777777" w:rsidR="00564B0B" w:rsidRPr="00564B0B" w:rsidRDefault="00564B0B" w:rsidP="00564B0B"/>
    <w:p w14:paraId="616CDAF4" w14:textId="77777777" w:rsidR="00E3455C" w:rsidRPr="00564B0B" w:rsidRDefault="00564B0B" w:rsidP="00564B0B">
      <w:r w:rsidRPr="00564B0B">
        <w:t xml:space="preserve">Further information about this can be found on the Church of Scotland website at: </w:t>
      </w:r>
      <w:hyperlink r:id="rId8" w:history="1">
        <w:r w:rsidRPr="00564B0B">
          <w:rPr>
            <w:rStyle w:val="Hyperlink"/>
          </w:rPr>
          <w:t>Charity Trustees, Liabilities and OSCR (churchofscotland.org.uk)</w:t>
        </w:r>
      </w:hyperlink>
    </w:p>
    <w:sectPr w:rsidR="00E3455C" w:rsidRPr="00564B0B" w:rsidSect="00CE5AB3">
      <w:headerReference w:type="default" r:id="rId9"/>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3145" w14:textId="77777777" w:rsidR="00C31AFD" w:rsidRDefault="00C31AFD" w:rsidP="00B01220">
      <w:r>
        <w:separator/>
      </w:r>
    </w:p>
    <w:p w14:paraId="69EBFF40" w14:textId="77777777" w:rsidR="00C31AFD" w:rsidRDefault="00C31AFD" w:rsidP="00B01220"/>
  </w:endnote>
  <w:endnote w:type="continuationSeparator" w:id="0">
    <w:p w14:paraId="739EA20F" w14:textId="77777777" w:rsidR="00C31AFD" w:rsidRDefault="00C31AFD" w:rsidP="00B01220">
      <w:r>
        <w:continuationSeparator/>
      </w:r>
    </w:p>
    <w:p w14:paraId="27BC14C8" w14:textId="77777777" w:rsidR="00C31AFD" w:rsidRDefault="00C31AFD" w:rsidP="00B01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B058" w14:textId="77777777" w:rsidR="00783674" w:rsidRDefault="00000000" w:rsidP="00B01220">
    <w:pPr>
      <w:pStyle w:val="Footer"/>
    </w:pPr>
    <w:r>
      <w:rPr>
        <w:i/>
        <w:noProof/>
      </w:rPr>
      <w:pict w14:anchorId="7790963B">
        <v:shapetype id="_x0000_t202" coordsize="21600,21600" o:spt="202" path="m,l,21600r21600,l21600,xe">
          <v:stroke joinstyle="miter"/>
          <v:path gradientshapeok="t" o:connecttype="rect"/>
        </v:shapetype>
        <v:shape id="_x0000_s1030" type="#_x0000_t202" style="position:absolute;margin-left:634.6pt;margin-top:-1.05pt;width:165pt;height:47.5pt;z-index:251661312" filled="f" stroked="f">
          <v:textbox style="mso-next-textbox:#_x0000_s1030">
            <w:txbxContent>
              <w:p w14:paraId="0BE71B0C" w14:textId="77777777" w:rsidR="00783674" w:rsidRDefault="00783674" w:rsidP="00B01220">
                <w:r>
                  <w:t>VSDS, Jubilee House</w:t>
                </w:r>
                <w:r w:rsidRPr="00F813EA">
                  <w:t xml:space="preserve"> </w:t>
                </w:r>
                <w:r>
                  <w:t>Forthside Way</w:t>
                </w:r>
              </w:p>
              <w:p w14:paraId="3C05574D" w14:textId="77777777" w:rsidR="00783674" w:rsidRPr="002F2F87" w:rsidRDefault="00783674" w:rsidP="00B01220">
                <w:r>
                  <w:t xml:space="preserve"> </w:t>
                </w:r>
                <w:r w:rsidRPr="002F2F87">
                  <w:t>Stirling</w:t>
                </w:r>
                <w:r>
                  <w:t xml:space="preserve"> </w:t>
                </w:r>
                <w:r w:rsidRPr="002F2F87">
                  <w:t>FK8 1QZ</w:t>
                </w:r>
              </w:p>
            </w:txbxContent>
          </v:textbox>
        </v:shape>
      </w:pict>
    </w:r>
    <w:r w:rsidR="00783674">
      <w:t>Volunteer</w:t>
    </w:r>
    <w:r w:rsidR="00783674" w:rsidRPr="002F2F87">
      <w:t xml:space="preserve"> Scotland</w:t>
    </w:r>
    <w:r w:rsidR="00783674">
      <w:t xml:space="preserve"> Disclosure Services / Church of Scotland Safeguarding </w:t>
    </w:r>
  </w:p>
  <w:p w14:paraId="5493FFCD" w14:textId="77777777" w:rsidR="00783674" w:rsidRPr="00517716" w:rsidRDefault="00783674" w:rsidP="00B01220">
    <w:pPr>
      <w:pStyle w:val="Footer"/>
    </w:pPr>
    <w:r w:rsidRPr="002B04FB">
      <w:t>PVG Application Cover</w:t>
    </w:r>
    <w:r>
      <w:t>s</w:t>
    </w:r>
    <w:r w:rsidRPr="002B04FB">
      <w:t>heet v.3.0 (September 2022)</w:t>
    </w:r>
  </w:p>
  <w:p w14:paraId="4CC94186" w14:textId="77777777" w:rsidR="002C5F11" w:rsidRDefault="002C5F11" w:rsidP="00B012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468701"/>
      <w:docPartObj>
        <w:docPartGallery w:val="Page Numbers (Bottom of Page)"/>
        <w:docPartUnique/>
      </w:docPartObj>
    </w:sdtPr>
    <w:sdtEndPr>
      <w:rPr>
        <w:noProof/>
      </w:rPr>
    </w:sdtEndPr>
    <w:sdtContent>
      <w:p w14:paraId="39B0E4DD" w14:textId="77777777" w:rsidR="00391188" w:rsidRDefault="00391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8D736" w14:textId="77777777" w:rsidR="008929E0" w:rsidRPr="00391188" w:rsidRDefault="00E3455C" w:rsidP="00B01220">
    <w:pPr>
      <w:pStyle w:val="Footer"/>
      <w:rPr>
        <w:i/>
      </w:rPr>
    </w:pPr>
    <w:r>
      <w:rPr>
        <w:i/>
        <w:lang w:val="en-GB"/>
      </w:rPr>
      <w:t>SG</w:t>
    </w:r>
    <w:r w:rsidR="00E451EA">
      <w:rPr>
        <w:i/>
        <w:lang w:val="en-GB"/>
      </w:rPr>
      <w:t>24 Trustee Safeguarding Training Register v2.0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D454" w14:textId="77777777" w:rsidR="00C31AFD" w:rsidRDefault="00C31AFD" w:rsidP="00B01220">
      <w:r>
        <w:separator/>
      </w:r>
    </w:p>
    <w:p w14:paraId="557E4AB2" w14:textId="77777777" w:rsidR="00C31AFD" w:rsidRDefault="00C31AFD" w:rsidP="00B01220"/>
  </w:footnote>
  <w:footnote w:type="continuationSeparator" w:id="0">
    <w:p w14:paraId="67FC1C1D" w14:textId="77777777" w:rsidR="00C31AFD" w:rsidRDefault="00C31AFD" w:rsidP="00B01220">
      <w:r>
        <w:continuationSeparator/>
      </w:r>
    </w:p>
    <w:p w14:paraId="4DCF68A4" w14:textId="77777777" w:rsidR="00C31AFD" w:rsidRDefault="00C31AFD" w:rsidP="00B01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4046" w14:textId="77777777" w:rsidR="00783674" w:rsidRDefault="00783674" w:rsidP="00B01220">
    <w:pPr>
      <w:pStyle w:val="Header"/>
    </w:pPr>
  </w:p>
  <w:p w14:paraId="1C90B1CC" w14:textId="77777777" w:rsidR="002C5F11" w:rsidRDefault="002C5F11" w:rsidP="00B012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219EA"/>
    <w:multiLevelType w:val="hybridMultilevel"/>
    <w:tmpl w:val="A784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6A1DDF"/>
    <w:multiLevelType w:val="hybridMultilevel"/>
    <w:tmpl w:val="DA22F20A"/>
    <w:lvl w:ilvl="0" w:tplc="288E3BBA">
      <w:start w:val="3"/>
      <w:numFmt w:val="bullet"/>
      <w:lvlText w:val=""/>
      <w:lvlJc w:val="left"/>
      <w:pPr>
        <w:ind w:left="720" w:hanging="360"/>
      </w:pPr>
      <w:rPr>
        <w:rFonts w:ascii="Symbol" w:eastAsia="Times New Roman"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440056">
    <w:abstractNumId w:val="1"/>
  </w:num>
  <w:num w:numId="2" w16cid:durableId="45252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B3"/>
    <w:rsid w:val="00104598"/>
    <w:rsid w:val="0011031E"/>
    <w:rsid w:val="001E006A"/>
    <w:rsid w:val="00202E80"/>
    <w:rsid w:val="00251EF3"/>
    <w:rsid w:val="00290D14"/>
    <w:rsid w:val="002C5F11"/>
    <w:rsid w:val="00391188"/>
    <w:rsid w:val="004C242E"/>
    <w:rsid w:val="00564B0B"/>
    <w:rsid w:val="005A172D"/>
    <w:rsid w:val="006B437E"/>
    <w:rsid w:val="00783427"/>
    <w:rsid w:val="00783674"/>
    <w:rsid w:val="007A433F"/>
    <w:rsid w:val="00884FF5"/>
    <w:rsid w:val="008929E0"/>
    <w:rsid w:val="00916BD9"/>
    <w:rsid w:val="00924D4E"/>
    <w:rsid w:val="00927850"/>
    <w:rsid w:val="00950D59"/>
    <w:rsid w:val="00A22CD3"/>
    <w:rsid w:val="00A66417"/>
    <w:rsid w:val="00B01220"/>
    <w:rsid w:val="00B44C13"/>
    <w:rsid w:val="00BB72D8"/>
    <w:rsid w:val="00C31AFD"/>
    <w:rsid w:val="00CE5AB3"/>
    <w:rsid w:val="00D85769"/>
    <w:rsid w:val="00E3455C"/>
    <w:rsid w:val="00E451EA"/>
    <w:rsid w:val="00F241B7"/>
    <w:rsid w:val="00F40212"/>
    <w:rsid w:val="00F83BDC"/>
    <w:rsid w:val="00FE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D61C"/>
  <w15:chartTrackingRefBased/>
  <w15:docId w15:val="{417A5E3A-6362-4AE5-96A0-29AD7B28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20"/>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3674"/>
    <w:pPr>
      <w:tabs>
        <w:tab w:val="center" w:pos="4320"/>
        <w:tab w:val="right" w:pos="8640"/>
      </w:tabs>
    </w:pPr>
  </w:style>
  <w:style w:type="character" w:customStyle="1" w:styleId="HeaderChar">
    <w:name w:val="Header Char"/>
    <w:basedOn w:val="DefaultParagraphFont"/>
    <w:link w:val="Header"/>
    <w:rsid w:val="00783674"/>
    <w:rPr>
      <w:rFonts w:ascii="Trebuchet MS" w:eastAsia="Times New Roman" w:hAnsi="Trebuchet MS" w:cs="Trebuchet MS"/>
    </w:rPr>
  </w:style>
  <w:style w:type="paragraph" w:styleId="Footer">
    <w:name w:val="footer"/>
    <w:basedOn w:val="Normal"/>
    <w:link w:val="FooterChar"/>
    <w:uiPriority w:val="99"/>
    <w:rsid w:val="00783674"/>
    <w:pPr>
      <w:tabs>
        <w:tab w:val="center" w:pos="4320"/>
        <w:tab w:val="right" w:pos="8640"/>
      </w:tabs>
    </w:pPr>
    <w:rPr>
      <w:rFonts w:cs="Times New Roman"/>
      <w:lang w:val="x-none" w:eastAsia="x-none"/>
    </w:rPr>
  </w:style>
  <w:style w:type="character" w:customStyle="1" w:styleId="FooterChar">
    <w:name w:val="Footer Char"/>
    <w:basedOn w:val="DefaultParagraphFont"/>
    <w:link w:val="Footer"/>
    <w:uiPriority w:val="99"/>
    <w:rsid w:val="00783674"/>
    <w:rPr>
      <w:rFonts w:ascii="Trebuchet MS" w:eastAsia="Times New Roman" w:hAnsi="Trebuchet MS" w:cs="Times New Roman"/>
      <w:lang w:val="x-none" w:eastAsia="x-none"/>
    </w:rPr>
  </w:style>
  <w:style w:type="paragraph" w:styleId="ListParagraph">
    <w:name w:val="List Paragraph"/>
    <w:basedOn w:val="Normal"/>
    <w:uiPriority w:val="34"/>
    <w:qFormat/>
    <w:rsid w:val="00924D4E"/>
    <w:pPr>
      <w:ind w:left="720"/>
      <w:contextualSpacing/>
    </w:pPr>
  </w:style>
  <w:style w:type="character" w:styleId="Hyperlink">
    <w:name w:val="Hyperlink"/>
    <w:basedOn w:val="DefaultParagraphFont"/>
    <w:uiPriority w:val="99"/>
    <w:unhideWhenUsed/>
    <w:rsid w:val="00F241B7"/>
    <w:rPr>
      <w:color w:val="0563C1" w:themeColor="hyperlink"/>
      <w:u w:val="single"/>
    </w:rPr>
  </w:style>
  <w:style w:type="character" w:styleId="UnresolvedMention">
    <w:name w:val="Unresolved Mention"/>
    <w:basedOn w:val="DefaultParagraphFont"/>
    <w:uiPriority w:val="99"/>
    <w:semiHidden/>
    <w:unhideWhenUsed/>
    <w:rsid w:val="00F241B7"/>
    <w:rPr>
      <w:color w:val="605E5C"/>
      <w:shd w:val="clear" w:color="auto" w:fill="E1DFDD"/>
    </w:rPr>
  </w:style>
  <w:style w:type="paragraph" w:styleId="FootnoteText">
    <w:name w:val="footnote text"/>
    <w:basedOn w:val="Normal"/>
    <w:link w:val="FootnoteTextChar"/>
    <w:uiPriority w:val="99"/>
    <w:semiHidden/>
    <w:unhideWhenUsed/>
    <w:rsid w:val="00F83BD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83BDC"/>
    <w:rPr>
      <w:sz w:val="20"/>
      <w:szCs w:val="20"/>
    </w:rPr>
  </w:style>
  <w:style w:type="character" w:styleId="FootnoteReference">
    <w:name w:val="footnote reference"/>
    <w:basedOn w:val="DefaultParagraphFont"/>
    <w:uiPriority w:val="99"/>
    <w:semiHidden/>
    <w:unhideWhenUsed/>
    <w:rsid w:val="00F83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81125">
      <w:bodyDiv w:val="1"/>
      <w:marLeft w:val="0"/>
      <w:marRight w:val="0"/>
      <w:marTop w:val="0"/>
      <w:marBottom w:val="0"/>
      <w:divBdr>
        <w:top w:val="none" w:sz="0" w:space="0" w:color="auto"/>
        <w:left w:val="none" w:sz="0" w:space="0" w:color="auto"/>
        <w:bottom w:val="none" w:sz="0" w:space="0" w:color="auto"/>
        <w:right w:val="none" w:sz="0" w:space="0" w:color="auto"/>
      </w:divBdr>
    </w:div>
    <w:div w:id="1225985775">
      <w:bodyDiv w:val="1"/>
      <w:marLeft w:val="0"/>
      <w:marRight w:val="0"/>
      <w:marTop w:val="0"/>
      <w:marBottom w:val="0"/>
      <w:divBdr>
        <w:top w:val="none" w:sz="0" w:space="0" w:color="auto"/>
        <w:left w:val="none" w:sz="0" w:space="0" w:color="auto"/>
        <w:bottom w:val="none" w:sz="0" w:space="0" w:color="auto"/>
        <w:right w:val="none" w:sz="0" w:space="0" w:color="auto"/>
      </w:divBdr>
    </w:div>
    <w:div w:id="17498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scotland.org.uk/__data/assets/pdf_file/0007/91897/circular-charity-trustees-liabilities-and-osc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SG24 Trustee Safeguarding Training Register</dc:title>
  <dc:subject/>
  <dc:creator/>
  <cp:keywords/>
  <dc:description/>
  <cp:lastModifiedBy>Moore, Brianne</cp:lastModifiedBy>
  <cp:revision>5</cp:revision>
  <dcterms:created xsi:type="dcterms:W3CDTF">2022-12-06T10:43:00Z</dcterms:created>
  <dcterms:modified xsi:type="dcterms:W3CDTF">2022-12-16T13:07:00Z</dcterms:modified>
</cp:coreProperties>
</file>