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AAB0" w14:textId="77777777" w:rsidR="000C4A66" w:rsidRDefault="000C4A66" w:rsidP="000C4A66">
      <w:pPr>
        <w:jc w:val="center"/>
        <w:rPr>
          <w:b/>
          <w:sz w:val="32"/>
          <w:szCs w:val="32"/>
          <w:lang w:val="en-US"/>
        </w:rPr>
      </w:pPr>
    </w:p>
    <w:p w14:paraId="776B37C0" w14:textId="70D3B846" w:rsidR="00957FA2" w:rsidRPr="000C4A66" w:rsidRDefault="00957FA2" w:rsidP="000C4A66">
      <w:pPr>
        <w:jc w:val="center"/>
        <w:rPr>
          <w:b/>
          <w:sz w:val="32"/>
          <w:szCs w:val="32"/>
          <w:lang w:val="en-US"/>
        </w:rPr>
      </w:pPr>
      <w:r w:rsidRPr="000C4A66">
        <w:rPr>
          <w:b/>
          <w:sz w:val="32"/>
          <w:szCs w:val="32"/>
          <w:lang w:val="en-US"/>
        </w:rPr>
        <w:t xml:space="preserve">SCPO Briefing </w:t>
      </w:r>
      <w:r w:rsidR="000C4A66" w:rsidRPr="000C4A66">
        <w:rPr>
          <w:b/>
          <w:sz w:val="32"/>
          <w:szCs w:val="32"/>
          <w:lang w:val="en-US"/>
        </w:rPr>
        <w:t xml:space="preserve">on </w:t>
      </w:r>
      <w:r w:rsidR="007336DA">
        <w:rPr>
          <w:b/>
          <w:sz w:val="32"/>
          <w:szCs w:val="32"/>
          <w:lang w:val="en-US"/>
        </w:rPr>
        <w:t xml:space="preserve">Banning </w:t>
      </w:r>
      <w:r w:rsidR="00810DC1" w:rsidRPr="000C4A66">
        <w:rPr>
          <w:b/>
          <w:sz w:val="32"/>
          <w:szCs w:val="32"/>
          <w:lang w:val="en-US"/>
        </w:rPr>
        <w:t>Conversion Therapy</w:t>
      </w:r>
      <w:r w:rsidR="007336DA">
        <w:rPr>
          <w:b/>
          <w:sz w:val="32"/>
          <w:szCs w:val="32"/>
          <w:lang w:val="en-US"/>
        </w:rPr>
        <w:t xml:space="preserve"> and Church Responses </w:t>
      </w:r>
    </w:p>
    <w:p w14:paraId="00221884" w14:textId="33AE51C0" w:rsidR="00957FA2" w:rsidRPr="000C4A66" w:rsidRDefault="00957FA2" w:rsidP="00F26C2A">
      <w:pPr>
        <w:jc w:val="center"/>
        <w:rPr>
          <w:b/>
          <w:sz w:val="24"/>
          <w:szCs w:val="24"/>
          <w:lang w:val="en-US"/>
        </w:rPr>
      </w:pPr>
      <w:r w:rsidRPr="000C4A66">
        <w:rPr>
          <w:b/>
          <w:sz w:val="24"/>
          <w:szCs w:val="24"/>
          <w:lang w:val="en-US"/>
        </w:rPr>
        <w:t>Prepared 0</w:t>
      </w:r>
      <w:r w:rsidR="00A331C6">
        <w:rPr>
          <w:b/>
          <w:sz w:val="24"/>
          <w:szCs w:val="24"/>
          <w:lang w:val="en-US"/>
        </w:rPr>
        <w:t>3</w:t>
      </w:r>
      <w:r w:rsidR="000C4A66" w:rsidRPr="000C4A66">
        <w:rPr>
          <w:b/>
          <w:sz w:val="24"/>
          <w:szCs w:val="24"/>
          <w:lang w:val="en-US"/>
        </w:rPr>
        <w:t xml:space="preserve"> February 2022</w:t>
      </w:r>
    </w:p>
    <w:p w14:paraId="763EFEA9" w14:textId="77777777" w:rsidR="000C4A66" w:rsidRDefault="000C4A66" w:rsidP="00491E19">
      <w:pPr>
        <w:rPr>
          <w:sz w:val="24"/>
          <w:szCs w:val="24"/>
          <w:lang w:val="en-US"/>
        </w:rPr>
      </w:pPr>
    </w:p>
    <w:p w14:paraId="5EF69383" w14:textId="5340C128" w:rsidR="00207E87" w:rsidRPr="000C4A66" w:rsidRDefault="00755911" w:rsidP="00491E19">
      <w:pPr>
        <w:rPr>
          <w:sz w:val="24"/>
          <w:szCs w:val="24"/>
          <w:lang w:val="en-US"/>
        </w:rPr>
      </w:pPr>
      <w:r w:rsidRPr="000C4A66">
        <w:rPr>
          <w:sz w:val="24"/>
          <w:szCs w:val="24"/>
          <w:lang w:val="en-US"/>
        </w:rPr>
        <w:t>There is no single definition of what constitutes conversion therapy.</w:t>
      </w:r>
      <w:r w:rsidR="001272B5" w:rsidRPr="000C4A66">
        <w:rPr>
          <w:sz w:val="24"/>
          <w:szCs w:val="24"/>
          <w:lang w:val="en-US"/>
        </w:rPr>
        <w:t xml:space="preserve"> Most definitions describe conversion therapy, or therapies, to be any approaches that are aimed at changing a person’s sexual orientation or gender identity</w:t>
      </w:r>
      <w:r w:rsidR="00EF51A7" w:rsidRPr="000C4A66">
        <w:rPr>
          <w:sz w:val="24"/>
          <w:szCs w:val="24"/>
          <w:lang w:val="en-US"/>
        </w:rPr>
        <w:t xml:space="preserve">, usually to conform with </w:t>
      </w:r>
      <w:r w:rsidR="00777E38" w:rsidRPr="000C4A66">
        <w:rPr>
          <w:sz w:val="24"/>
          <w:szCs w:val="24"/>
          <w:lang w:val="en-US"/>
        </w:rPr>
        <w:t xml:space="preserve">an </w:t>
      </w:r>
      <w:r w:rsidR="00EF51A7" w:rsidRPr="000C4A66">
        <w:rPr>
          <w:sz w:val="24"/>
          <w:szCs w:val="24"/>
          <w:lang w:val="en-US"/>
        </w:rPr>
        <w:t>underlying assumption that some sexual orientations or gender identities are preferable to others</w:t>
      </w:r>
      <w:r w:rsidR="001272B5" w:rsidRPr="000C4A66">
        <w:rPr>
          <w:sz w:val="24"/>
          <w:szCs w:val="24"/>
          <w:lang w:val="en-US"/>
        </w:rPr>
        <w:t>. These approaches might also be referred to as ‘reparative therapy’, ‘gay cure therapy’, or ‘sexual orientation and</w:t>
      </w:r>
      <w:r w:rsidR="00777E38" w:rsidRPr="000C4A66">
        <w:rPr>
          <w:sz w:val="24"/>
          <w:szCs w:val="24"/>
          <w:lang w:val="en-US"/>
        </w:rPr>
        <w:t>/or</w:t>
      </w:r>
      <w:r w:rsidR="001272B5" w:rsidRPr="000C4A66">
        <w:rPr>
          <w:sz w:val="24"/>
          <w:szCs w:val="24"/>
          <w:lang w:val="en-US"/>
        </w:rPr>
        <w:t xml:space="preserve"> gender identity change efforts’. </w:t>
      </w:r>
      <w:r w:rsidR="00EF51A7" w:rsidRPr="000C4A66">
        <w:rPr>
          <w:sz w:val="24"/>
          <w:szCs w:val="24"/>
          <w:lang w:val="en-US"/>
        </w:rPr>
        <w:t>The terms conversion therapies and conversion practices are</w:t>
      </w:r>
      <w:r w:rsidR="00C131C7" w:rsidRPr="000C4A66">
        <w:rPr>
          <w:sz w:val="24"/>
          <w:szCs w:val="24"/>
          <w:lang w:val="en-US"/>
        </w:rPr>
        <w:t xml:space="preserve"> also</w:t>
      </w:r>
      <w:r w:rsidR="00622E1D" w:rsidRPr="000C4A66">
        <w:rPr>
          <w:sz w:val="24"/>
          <w:szCs w:val="24"/>
          <w:lang w:val="en-US"/>
        </w:rPr>
        <w:t xml:space="preserve"> often</w:t>
      </w:r>
      <w:r w:rsidR="00EF51A7" w:rsidRPr="000C4A66">
        <w:rPr>
          <w:sz w:val="24"/>
          <w:szCs w:val="24"/>
          <w:lang w:val="en-US"/>
        </w:rPr>
        <w:t xml:space="preserve"> used interchangeably</w:t>
      </w:r>
      <w:r w:rsidR="00E21038" w:rsidRPr="000C4A66">
        <w:rPr>
          <w:sz w:val="24"/>
          <w:szCs w:val="24"/>
          <w:lang w:val="en-US"/>
        </w:rPr>
        <w:t>.</w:t>
      </w:r>
      <w:r w:rsidR="00491E19" w:rsidRPr="000C4A66">
        <w:rPr>
          <w:sz w:val="24"/>
          <w:szCs w:val="24"/>
          <w:lang w:val="en-US"/>
        </w:rPr>
        <w:t xml:space="preserve"> </w:t>
      </w:r>
    </w:p>
    <w:p w14:paraId="1874FA8D" w14:textId="229F93D2" w:rsidR="00491E19" w:rsidRPr="000C4A66" w:rsidRDefault="00491E19" w:rsidP="00491E19">
      <w:pPr>
        <w:rPr>
          <w:sz w:val="24"/>
          <w:szCs w:val="24"/>
          <w:lang w:val="en-US"/>
        </w:rPr>
      </w:pPr>
      <w:r w:rsidRPr="000C4A66">
        <w:rPr>
          <w:sz w:val="24"/>
          <w:szCs w:val="24"/>
          <w:lang w:val="en-US"/>
        </w:rPr>
        <w:t>One of the most widely accepted definitions of conversion therapy in the UK is</w:t>
      </w:r>
      <w:r w:rsidR="00207E87" w:rsidRPr="000C4A66">
        <w:rPr>
          <w:sz w:val="24"/>
          <w:szCs w:val="24"/>
          <w:lang w:val="en-US"/>
        </w:rPr>
        <w:t xml:space="preserve"> the</w:t>
      </w:r>
      <w:r w:rsidRPr="000C4A66">
        <w:rPr>
          <w:sz w:val="24"/>
          <w:szCs w:val="24"/>
          <w:lang w:val="en-US"/>
        </w:rPr>
        <w:t xml:space="preserve"> ‘Memorandum of Understanding on Conversion Therapy in the UK’ </w:t>
      </w:r>
      <w:r w:rsidR="00207E87" w:rsidRPr="000C4A66">
        <w:rPr>
          <w:sz w:val="24"/>
          <w:szCs w:val="24"/>
          <w:lang w:val="en-US"/>
        </w:rPr>
        <w:t>which</w:t>
      </w:r>
      <w:r w:rsidRPr="000C4A66">
        <w:rPr>
          <w:sz w:val="24"/>
          <w:szCs w:val="24"/>
          <w:lang w:val="en-US"/>
        </w:rPr>
        <w:t xml:space="preserve"> defines conversion therapy as:</w:t>
      </w:r>
    </w:p>
    <w:p w14:paraId="5ABCA99F" w14:textId="24750241" w:rsidR="00491E19" w:rsidRPr="000C4A66" w:rsidRDefault="00491E19" w:rsidP="00207E87">
      <w:pPr>
        <w:ind w:left="720"/>
        <w:rPr>
          <w:i/>
          <w:sz w:val="24"/>
          <w:szCs w:val="24"/>
          <w:lang w:val="en-US"/>
        </w:rPr>
      </w:pPr>
      <w:r w:rsidRPr="000C4A66">
        <w:rPr>
          <w:i/>
          <w:sz w:val="24"/>
          <w:szCs w:val="24"/>
          <w:lang w:val="en-US"/>
        </w:rPr>
        <w:t>“an umbrella term for a therapeutic approach, or any model or individual viewpoint that demonstrates an assumption that any sexual orientation or gender identity is inherently preferable to any other, and which attempts to bring about a change of sexual orientation or gender identity, or seeks to suppress an individual’s expression of sexual orientation or gender identity on that basis.”</w:t>
      </w:r>
      <w:r w:rsidR="000C4A66">
        <w:rPr>
          <w:i/>
          <w:sz w:val="24"/>
          <w:szCs w:val="24"/>
          <w:lang w:val="en-US"/>
        </w:rPr>
        <w:t xml:space="preserve"> </w:t>
      </w:r>
      <w:r w:rsidR="00207E87" w:rsidRPr="000C4A66">
        <w:rPr>
          <w:rStyle w:val="EndnoteReference"/>
          <w:i/>
          <w:sz w:val="24"/>
          <w:szCs w:val="24"/>
          <w:lang w:val="en-US"/>
        </w:rPr>
        <w:endnoteReference w:id="1"/>
      </w:r>
    </w:p>
    <w:p w14:paraId="686DA9B2" w14:textId="4531CD58" w:rsidR="00207E87" w:rsidRPr="000C4A66" w:rsidRDefault="00207E87" w:rsidP="00207E87">
      <w:pPr>
        <w:rPr>
          <w:sz w:val="24"/>
          <w:szCs w:val="24"/>
          <w:lang w:val="en-US"/>
        </w:rPr>
      </w:pPr>
      <w:r w:rsidRPr="000C4A66">
        <w:rPr>
          <w:sz w:val="24"/>
          <w:szCs w:val="24"/>
          <w:lang w:val="en-US"/>
        </w:rPr>
        <w:t>Signatories to the MOU include NHS Scotland and the Association of Christian Counselors.</w:t>
      </w:r>
    </w:p>
    <w:p w14:paraId="71B7B1A0" w14:textId="404A6DA8" w:rsidR="00755911" w:rsidRPr="000C4A66" w:rsidRDefault="00622E1D" w:rsidP="0096107E">
      <w:pPr>
        <w:rPr>
          <w:sz w:val="24"/>
          <w:szCs w:val="24"/>
          <w:lang w:val="en-US"/>
        </w:rPr>
      </w:pPr>
      <w:r w:rsidRPr="000C4A66">
        <w:rPr>
          <w:sz w:val="24"/>
          <w:szCs w:val="24"/>
          <w:lang w:val="en-US"/>
        </w:rPr>
        <w:t>In the UK c</w:t>
      </w:r>
      <w:r w:rsidR="00686187" w:rsidRPr="000C4A66">
        <w:rPr>
          <w:sz w:val="24"/>
          <w:szCs w:val="24"/>
          <w:lang w:val="en-US"/>
        </w:rPr>
        <w:t>onversion therap</w:t>
      </w:r>
      <w:r w:rsidR="00EF51A7" w:rsidRPr="000C4A66">
        <w:rPr>
          <w:sz w:val="24"/>
          <w:szCs w:val="24"/>
          <w:lang w:val="en-US"/>
        </w:rPr>
        <w:t>ies</w:t>
      </w:r>
      <w:r w:rsidR="00B04F16" w:rsidRPr="000C4A66">
        <w:rPr>
          <w:sz w:val="24"/>
          <w:szCs w:val="24"/>
          <w:lang w:val="en-US"/>
        </w:rPr>
        <w:t xml:space="preserve"> may be </w:t>
      </w:r>
      <w:r w:rsidR="00686187" w:rsidRPr="000C4A66">
        <w:rPr>
          <w:sz w:val="24"/>
          <w:szCs w:val="24"/>
          <w:lang w:val="en-US"/>
        </w:rPr>
        <w:t>performed</w:t>
      </w:r>
      <w:r w:rsidR="00B04F16" w:rsidRPr="000C4A66">
        <w:rPr>
          <w:sz w:val="24"/>
          <w:szCs w:val="24"/>
          <w:lang w:val="en-US"/>
        </w:rPr>
        <w:t xml:space="preserve"> by healthcare professionals, including psychiatrists and psychologists, but</w:t>
      </w:r>
      <w:r w:rsidR="00686187" w:rsidRPr="000C4A66">
        <w:rPr>
          <w:sz w:val="24"/>
          <w:szCs w:val="24"/>
          <w:lang w:val="en-US"/>
        </w:rPr>
        <w:t xml:space="preserve"> the term</w:t>
      </w:r>
      <w:r w:rsidR="00B04F16" w:rsidRPr="000C4A66">
        <w:rPr>
          <w:sz w:val="24"/>
          <w:szCs w:val="24"/>
          <w:lang w:val="en-US"/>
        </w:rPr>
        <w:t xml:space="preserve"> </w:t>
      </w:r>
      <w:r w:rsidR="006403F6" w:rsidRPr="000C4A66">
        <w:rPr>
          <w:sz w:val="24"/>
          <w:szCs w:val="24"/>
          <w:lang w:val="en-US"/>
        </w:rPr>
        <w:t xml:space="preserve">is </w:t>
      </w:r>
      <w:r w:rsidR="00A53B7F" w:rsidRPr="000C4A66">
        <w:rPr>
          <w:sz w:val="24"/>
          <w:szCs w:val="24"/>
          <w:lang w:val="en-US"/>
        </w:rPr>
        <w:t xml:space="preserve">also </w:t>
      </w:r>
      <w:r w:rsidR="00B04F16" w:rsidRPr="000C4A66">
        <w:rPr>
          <w:sz w:val="24"/>
          <w:szCs w:val="24"/>
          <w:lang w:val="en-US"/>
        </w:rPr>
        <w:t xml:space="preserve">commonly now </w:t>
      </w:r>
      <w:r w:rsidR="006403F6" w:rsidRPr="000C4A66">
        <w:rPr>
          <w:sz w:val="24"/>
          <w:szCs w:val="24"/>
          <w:lang w:val="en-US"/>
        </w:rPr>
        <w:t xml:space="preserve">used to </w:t>
      </w:r>
      <w:r w:rsidR="00B04F16" w:rsidRPr="000C4A66">
        <w:rPr>
          <w:sz w:val="24"/>
          <w:szCs w:val="24"/>
          <w:lang w:val="en-US"/>
        </w:rPr>
        <w:t>refer to a wide range of actions</w:t>
      </w:r>
      <w:r w:rsidR="00EF51A7" w:rsidRPr="000C4A66">
        <w:rPr>
          <w:sz w:val="24"/>
          <w:szCs w:val="24"/>
          <w:lang w:val="en-US"/>
        </w:rPr>
        <w:t>, including ‘talking conversion therapies</w:t>
      </w:r>
      <w:r w:rsidR="00197339">
        <w:rPr>
          <w:sz w:val="24"/>
          <w:szCs w:val="24"/>
          <w:lang w:val="en-US"/>
        </w:rPr>
        <w:t>’</w:t>
      </w:r>
      <w:r w:rsidR="00EF51A7" w:rsidRPr="000C4A66">
        <w:rPr>
          <w:rStyle w:val="EndnoteReference"/>
          <w:sz w:val="24"/>
          <w:szCs w:val="24"/>
          <w:lang w:val="en-US"/>
        </w:rPr>
        <w:endnoteReference w:id="2"/>
      </w:r>
      <w:r w:rsidR="00B04F16" w:rsidRPr="000C4A66">
        <w:rPr>
          <w:sz w:val="24"/>
          <w:szCs w:val="24"/>
          <w:lang w:val="en-US"/>
        </w:rPr>
        <w:t xml:space="preserve"> which</w:t>
      </w:r>
      <w:r w:rsidR="0096107E" w:rsidRPr="000C4A66">
        <w:rPr>
          <w:sz w:val="24"/>
          <w:szCs w:val="24"/>
          <w:lang w:val="en-US"/>
        </w:rPr>
        <w:t xml:space="preserve"> are </w:t>
      </w:r>
      <w:r w:rsidR="00686187" w:rsidRPr="000C4A66">
        <w:rPr>
          <w:sz w:val="24"/>
          <w:szCs w:val="24"/>
          <w:lang w:val="en-US"/>
        </w:rPr>
        <w:t>carried out</w:t>
      </w:r>
      <w:r w:rsidR="00B04F16" w:rsidRPr="000C4A66">
        <w:rPr>
          <w:sz w:val="24"/>
          <w:szCs w:val="24"/>
          <w:lang w:val="en-US"/>
        </w:rPr>
        <w:t xml:space="preserve"> within communit</w:t>
      </w:r>
      <w:r w:rsidR="006403F6" w:rsidRPr="000C4A66">
        <w:rPr>
          <w:sz w:val="24"/>
          <w:szCs w:val="24"/>
          <w:lang w:val="en-US"/>
        </w:rPr>
        <w:t>ies, often</w:t>
      </w:r>
      <w:r w:rsidR="00EF51A7" w:rsidRPr="000C4A66">
        <w:rPr>
          <w:sz w:val="24"/>
          <w:szCs w:val="24"/>
          <w:lang w:val="en-US"/>
        </w:rPr>
        <w:t xml:space="preserve"> within the practices of a faith or belief group.</w:t>
      </w:r>
      <w:r w:rsidR="001A4AED" w:rsidRPr="000C4A66">
        <w:rPr>
          <w:sz w:val="24"/>
          <w:szCs w:val="24"/>
          <w:lang w:val="en-US"/>
        </w:rPr>
        <w:t xml:space="preserve"> </w:t>
      </w:r>
      <w:r w:rsidR="006B3090" w:rsidRPr="000C4A66">
        <w:rPr>
          <w:sz w:val="24"/>
          <w:szCs w:val="24"/>
          <w:lang w:val="en-US"/>
        </w:rPr>
        <w:t xml:space="preserve">Supporters of a ban have </w:t>
      </w:r>
      <w:r w:rsidR="00346EB5" w:rsidRPr="000C4A66">
        <w:rPr>
          <w:sz w:val="24"/>
          <w:szCs w:val="24"/>
          <w:lang w:val="en-US"/>
        </w:rPr>
        <w:t xml:space="preserve">provided </w:t>
      </w:r>
      <w:r w:rsidR="006B3090" w:rsidRPr="000C4A66">
        <w:rPr>
          <w:sz w:val="24"/>
          <w:szCs w:val="24"/>
          <w:lang w:val="en-US"/>
        </w:rPr>
        <w:t xml:space="preserve">a wide range of examples of what is considered to be conversion therapies, </w:t>
      </w:r>
      <w:r w:rsidR="00346EB5" w:rsidRPr="000C4A66">
        <w:rPr>
          <w:sz w:val="24"/>
          <w:szCs w:val="24"/>
          <w:lang w:val="en-US"/>
        </w:rPr>
        <w:t>r</w:t>
      </w:r>
      <w:r w:rsidR="006B3090" w:rsidRPr="000C4A66">
        <w:rPr>
          <w:sz w:val="24"/>
          <w:szCs w:val="24"/>
          <w:lang w:val="en-US"/>
        </w:rPr>
        <w:t>ang</w:t>
      </w:r>
      <w:r w:rsidR="00346EB5" w:rsidRPr="000C4A66">
        <w:rPr>
          <w:sz w:val="24"/>
          <w:szCs w:val="24"/>
          <w:lang w:val="en-US"/>
        </w:rPr>
        <w:t>ing</w:t>
      </w:r>
      <w:r w:rsidR="006B3090" w:rsidRPr="000C4A66">
        <w:rPr>
          <w:sz w:val="24"/>
          <w:szCs w:val="24"/>
          <w:lang w:val="en-US"/>
        </w:rPr>
        <w:t xml:space="preserve"> from common</w:t>
      </w:r>
      <w:r w:rsidR="00346EB5" w:rsidRPr="000C4A66">
        <w:rPr>
          <w:sz w:val="24"/>
          <w:szCs w:val="24"/>
          <w:lang w:val="en-US"/>
        </w:rPr>
        <w:t>-</w:t>
      </w:r>
      <w:r w:rsidR="006B3090" w:rsidRPr="000C4A66">
        <w:rPr>
          <w:sz w:val="24"/>
          <w:szCs w:val="24"/>
          <w:lang w:val="en-US"/>
        </w:rPr>
        <w:t xml:space="preserve">place practices such as talking therapies, counselling and prayer all the way through to more severe practices that are already illegal – i.e. physical and sexual violence. </w:t>
      </w:r>
    </w:p>
    <w:p w14:paraId="0128C3C9" w14:textId="1DDBE5D4" w:rsidR="000C4A66" w:rsidRDefault="0057787A" w:rsidP="0096107E">
      <w:pPr>
        <w:rPr>
          <w:color w:val="000000" w:themeColor="text1"/>
          <w:sz w:val="24"/>
          <w:szCs w:val="24"/>
          <w:lang w:val="en-US"/>
        </w:rPr>
      </w:pPr>
      <w:r w:rsidRPr="000C4A66">
        <w:rPr>
          <w:color w:val="000000" w:themeColor="text1"/>
          <w:sz w:val="24"/>
          <w:szCs w:val="24"/>
          <w:lang w:val="en-US"/>
        </w:rPr>
        <w:t xml:space="preserve">In 2020 the UN Independent Expert on </w:t>
      </w:r>
      <w:r w:rsidR="00346EB5" w:rsidRPr="000C4A66">
        <w:rPr>
          <w:color w:val="000000" w:themeColor="text1"/>
          <w:sz w:val="24"/>
          <w:szCs w:val="24"/>
          <w:lang w:val="en-US"/>
        </w:rPr>
        <w:t>P</w:t>
      </w:r>
      <w:r w:rsidRPr="000C4A66">
        <w:rPr>
          <w:color w:val="000000" w:themeColor="text1"/>
          <w:sz w:val="24"/>
          <w:szCs w:val="24"/>
          <w:lang w:val="en-US"/>
        </w:rPr>
        <w:t xml:space="preserve">rotection </w:t>
      </w:r>
      <w:r w:rsidR="00346EB5" w:rsidRPr="000C4A66">
        <w:rPr>
          <w:color w:val="000000" w:themeColor="text1"/>
          <w:sz w:val="24"/>
          <w:szCs w:val="24"/>
          <w:lang w:val="en-US"/>
        </w:rPr>
        <w:t>A</w:t>
      </w:r>
      <w:r w:rsidRPr="000C4A66">
        <w:rPr>
          <w:color w:val="000000" w:themeColor="text1"/>
          <w:sz w:val="24"/>
          <w:szCs w:val="24"/>
          <w:lang w:val="en-US"/>
        </w:rPr>
        <w:t xml:space="preserve">gainst </w:t>
      </w:r>
      <w:r w:rsidR="00346EB5" w:rsidRPr="000C4A66">
        <w:rPr>
          <w:color w:val="000000" w:themeColor="text1"/>
          <w:sz w:val="24"/>
          <w:szCs w:val="24"/>
          <w:lang w:val="en-US"/>
        </w:rPr>
        <w:t>V</w:t>
      </w:r>
      <w:r w:rsidRPr="000C4A66">
        <w:rPr>
          <w:color w:val="000000" w:themeColor="text1"/>
          <w:sz w:val="24"/>
          <w:szCs w:val="24"/>
          <w:lang w:val="en-US"/>
        </w:rPr>
        <w:t xml:space="preserve">iolence and </w:t>
      </w:r>
      <w:r w:rsidR="00346EB5" w:rsidRPr="000C4A66">
        <w:rPr>
          <w:color w:val="000000" w:themeColor="text1"/>
          <w:sz w:val="24"/>
          <w:szCs w:val="24"/>
          <w:lang w:val="en-US"/>
        </w:rPr>
        <w:t>D</w:t>
      </w:r>
      <w:r w:rsidRPr="000C4A66">
        <w:rPr>
          <w:color w:val="000000" w:themeColor="text1"/>
          <w:sz w:val="24"/>
          <w:szCs w:val="24"/>
          <w:lang w:val="en-US"/>
        </w:rPr>
        <w:t xml:space="preserve">iscrimination </w:t>
      </w:r>
      <w:r w:rsidR="00346EB5" w:rsidRPr="000C4A66">
        <w:rPr>
          <w:color w:val="000000" w:themeColor="text1"/>
          <w:sz w:val="24"/>
          <w:szCs w:val="24"/>
          <w:lang w:val="en-US"/>
        </w:rPr>
        <w:t>B</w:t>
      </w:r>
      <w:r w:rsidRPr="000C4A66">
        <w:rPr>
          <w:color w:val="000000" w:themeColor="text1"/>
          <w:sz w:val="24"/>
          <w:szCs w:val="24"/>
          <w:lang w:val="en-US"/>
        </w:rPr>
        <w:t xml:space="preserve">ased on </w:t>
      </w:r>
      <w:r w:rsidR="00346EB5" w:rsidRPr="000C4A66">
        <w:rPr>
          <w:color w:val="000000" w:themeColor="text1"/>
          <w:sz w:val="24"/>
          <w:szCs w:val="24"/>
          <w:lang w:val="en-US"/>
        </w:rPr>
        <w:t>S</w:t>
      </w:r>
      <w:r w:rsidRPr="000C4A66">
        <w:rPr>
          <w:color w:val="000000" w:themeColor="text1"/>
          <w:sz w:val="24"/>
          <w:szCs w:val="24"/>
          <w:lang w:val="en-US"/>
        </w:rPr>
        <w:t xml:space="preserve">exual </w:t>
      </w:r>
      <w:r w:rsidR="00346EB5" w:rsidRPr="000C4A66">
        <w:rPr>
          <w:color w:val="000000" w:themeColor="text1"/>
          <w:sz w:val="24"/>
          <w:szCs w:val="24"/>
          <w:lang w:val="en-US"/>
        </w:rPr>
        <w:t>O</w:t>
      </w:r>
      <w:r w:rsidRPr="000C4A66">
        <w:rPr>
          <w:color w:val="000000" w:themeColor="text1"/>
          <w:sz w:val="24"/>
          <w:szCs w:val="24"/>
          <w:lang w:val="en-US"/>
        </w:rPr>
        <w:t xml:space="preserve">rientation and </w:t>
      </w:r>
      <w:r w:rsidR="00346EB5" w:rsidRPr="000C4A66">
        <w:rPr>
          <w:color w:val="000000" w:themeColor="text1"/>
          <w:sz w:val="24"/>
          <w:szCs w:val="24"/>
          <w:lang w:val="en-US"/>
        </w:rPr>
        <w:t>G</w:t>
      </w:r>
      <w:r w:rsidRPr="000C4A66">
        <w:rPr>
          <w:color w:val="000000" w:themeColor="text1"/>
          <w:sz w:val="24"/>
          <w:szCs w:val="24"/>
          <w:lang w:val="en-US"/>
        </w:rPr>
        <w:t xml:space="preserve">ender </w:t>
      </w:r>
      <w:r w:rsidR="00346EB5" w:rsidRPr="000C4A66">
        <w:rPr>
          <w:color w:val="000000" w:themeColor="text1"/>
          <w:sz w:val="24"/>
          <w:szCs w:val="24"/>
          <w:lang w:val="en-US"/>
        </w:rPr>
        <w:t>I</w:t>
      </w:r>
      <w:r w:rsidRPr="000C4A66">
        <w:rPr>
          <w:color w:val="000000" w:themeColor="text1"/>
          <w:sz w:val="24"/>
          <w:szCs w:val="24"/>
          <w:lang w:val="en-US"/>
        </w:rPr>
        <w:t xml:space="preserve">dentity (IESOGI) called for a global ban on conversion therapy around the world, and </w:t>
      </w:r>
      <w:r w:rsidR="00346EB5" w:rsidRPr="000C4A66">
        <w:rPr>
          <w:color w:val="000000" w:themeColor="text1"/>
          <w:sz w:val="24"/>
          <w:szCs w:val="24"/>
          <w:lang w:val="en-US"/>
        </w:rPr>
        <w:t xml:space="preserve">for </w:t>
      </w:r>
      <w:r w:rsidRPr="000C4A66">
        <w:rPr>
          <w:color w:val="000000" w:themeColor="text1"/>
          <w:sz w:val="24"/>
          <w:szCs w:val="24"/>
          <w:lang w:val="en-US"/>
        </w:rPr>
        <w:t>the prohibited practices</w:t>
      </w:r>
      <w:r w:rsidR="00346EB5" w:rsidRPr="000C4A66">
        <w:rPr>
          <w:color w:val="000000" w:themeColor="text1"/>
          <w:sz w:val="24"/>
          <w:szCs w:val="24"/>
          <w:lang w:val="en-US"/>
        </w:rPr>
        <w:t xml:space="preserve"> to be</w:t>
      </w:r>
      <w:r w:rsidRPr="000C4A66">
        <w:rPr>
          <w:color w:val="000000" w:themeColor="text1"/>
          <w:sz w:val="24"/>
          <w:szCs w:val="24"/>
          <w:lang w:val="en-US"/>
        </w:rPr>
        <w:t xml:space="preserve"> clearly defined.</w:t>
      </w:r>
      <w:r w:rsidRPr="000C4A66">
        <w:rPr>
          <w:rStyle w:val="EndnoteReference"/>
          <w:color w:val="000000" w:themeColor="text1"/>
          <w:sz w:val="24"/>
          <w:szCs w:val="24"/>
          <w:lang w:val="en-US"/>
        </w:rPr>
        <w:endnoteReference w:id="3"/>
      </w:r>
    </w:p>
    <w:p w14:paraId="180CC2AC" w14:textId="389E40C6" w:rsidR="00160617" w:rsidRDefault="00160617" w:rsidP="0096107E">
      <w:pPr>
        <w:rPr>
          <w:color w:val="000000" w:themeColor="text1"/>
          <w:sz w:val="24"/>
          <w:szCs w:val="24"/>
          <w:lang w:val="en-US"/>
        </w:rPr>
      </w:pPr>
    </w:p>
    <w:p w14:paraId="2A27CD30" w14:textId="53F77B6F" w:rsidR="00160617" w:rsidRDefault="00160617" w:rsidP="0096107E">
      <w:pPr>
        <w:rPr>
          <w:color w:val="000000" w:themeColor="text1"/>
          <w:sz w:val="24"/>
          <w:szCs w:val="24"/>
          <w:lang w:val="en-US"/>
        </w:rPr>
      </w:pPr>
    </w:p>
    <w:p w14:paraId="584738B9" w14:textId="77777777" w:rsidR="00160617" w:rsidRPr="00160617" w:rsidRDefault="00160617" w:rsidP="0096107E">
      <w:pPr>
        <w:rPr>
          <w:color w:val="000000" w:themeColor="text1"/>
          <w:sz w:val="24"/>
          <w:szCs w:val="24"/>
          <w:lang w:val="en-US"/>
        </w:rPr>
      </w:pPr>
    </w:p>
    <w:p w14:paraId="737385E8" w14:textId="77777777" w:rsidR="009C0F78" w:rsidRPr="000C4A66" w:rsidRDefault="008B7C1E" w:rsidP="00346EB5">
      <w:pPr>
        <w:rPr>
          <w:b/>
          <w:sz w:val="24"/>
          <w:szCs w:val="24"/>
          <w:u w:val="single"/>
          <w:lang w:val="en-US"/>
        </w:rPr>
      </w:pPr>
      <w:r w:rsidRPr="000C4A66">
        <w:rPr>
          <w:b/>
          <w:sz w:val="24"/>
          <w:szCs w:val="24"/>
          <w:u w:val="single"/>
          <w:lang w:val="en-US"/>
        </w:rPr>
        <w:lastRenderedPageBreak/>
        <w:t xml:space="preserve">Ending </w:t>
      </w:r>
      <w:r w:rsidR="008D0F8C" w:rsidRPr="000C4A66">
        <w:rPr>
          <w:b/>
          <w:sz w:val="24"/>
          <w:szCs w:val="24"/>
          <w:u w:val="single"/>
          <w:lang w:val="en-US"/>
        </w:rPr>
        <w:t xml:space="preserve">Conversion Therapy </w:t>
      </w:r>
    </w:p>
    <w:p w14:paraId="15D50267" w14:textId="2CE8A0F4" w:rsidR="003E7E7D" w:rsidRPr="000C4A66" w:rsidRDefault="00F655D2" w:rsidP="00346EB5">
      <w:pPr>
        <w:rPr>
          <w:b/>
          <w:sz w:val="24"/>
          <w:szCs w:val="24"/>
          <w:lang w:val="en-US"/>
        </w:rPr>
      </w:pPr>
      <w:r w:rsidRPr="000C4A66">
        <w:rPr>
          <w:b/>
          <w:sz w:val="24"/>
          <w:szCs w:val="24"/>
          <w:lang w:val="en-US"/>
        </w:rPr>
        <w:t>Scotland</w:t>
      </w:r>
    </w:p>
    <w:p w14:paraId="0B3F8F05" w14:textId="5B0B4224" w:rsidR="007B394B" w:rsidRPr="000C4A66" w:rsidRDefault="00346EB5" w:rsidP="00346EB5">
      <w:pPr>
        <w:rPr>
          <w:b/>
          <w:sz w:val="24"/>
          <w:szCs w:val="24"/>
          <w:lang w:val="en-US"/>
        </w:rPr>
      </w:pPr>
      <w:r w:rsidRPr="000C4A66">
        <w:rPr>
          <w:sz w:val="24"/>
          <w:szCs w:val="24"/>
          <w:lang w:val="en-US"/>
        </w:rPr>
        <w:t>The Scottish Government has made a commitment to ban conversion therapy by the end of 2023, with an assurance that they will introduce separate legislation if planned legislation by the UK Government for England and Wales “do</w:t>
      </w:r>
      <w:r w:rsidR="00777E38" w:rsidRPr="000C4A66">
        <w:rPr>
          <w:sz w:val="24"/>
          <w:szCs w:val="24"/>
          <w:lang w:val="en-US"/>
        </w:rPr>
        <w:t>[es]</w:t>
      </w:r>
      <w:r w:rsidRPr="000C4A66">
        <w:rPr>
          <w:sz w:val="24"/>
          <w:szCs w:val="24"/>
          <w:lang w:val="en-US"/>
        </w:rPr>
        <w:t xml:space="preserve"> not go far enough”</w:t>
      </w:r>
      <w:r w:rsidRPr="000C4A66">
        <w:rPr>
          <w:rStyle w:val="EndnoteReference"/>
          <w:sz w:val="24"/>
          <w:szCs w:val="24"/>
          <w:lang w:val="en-US"/>
        </w:rPr>
        <w:endnoteReference w:id="4"/>
      </w:r>
      <w:r w:rsidRPr="000C4A66">
        <w:rPr>
          <w:sz w:val="24"/>
          <w:szCs w:val="24"/>
          <w:lang w:val="en-US"/>
        </w:rPr>
        <w:t xml:space="preserve"> – otherwise it is expected that the</w:t>
      </w:r>
      <w:r w:rsidR="007B394B" w:rsidRPr="000C4A66">
        <w:rPr>
          <w:sz w:val="24"/>
          <w:szCs w:val="24"/>
          <w:lang w:val="en-US"/>
        </w:rPr>
        <w:t xml:space="preserve"> </w:t>
      </w:r>
      <w:r w:rsidRPr="000C4A66">
        <w:rPr>
          <w:sz w:val="24"/>
          <w:szCs w:val="24"/>
          <w:lang w:val="en-US"/>
        </w:rPr>
        <w:t xml:space="preserve">Scottish Parliament may give legislative consent to the UK </w:t>
      </w:r>
      <w:r w:rsidR="00CA5073" w:rsidRPr="000C4A66">
        <w:rPr>
          <w:sz w:val="24"/>
          <w:szCs w:val="24"/>
          <w:lang w:val="en-US"/>
        </w:rPr>
        <w:t>legislation for it to extend to Scotland</w:t>
      </w:r>
      <w:r w:rsidR="00777E38" w:rsidRPr="000C4A66">
        <w:rPr>
          <w:sz w:val="24"/>
          <w:szCs w:val="24"/>
          <w:lang w:val="en-US"/>
        </w:rPr>
        <w:t xml:space="preserve">. </w:t>
      </w:r>
      <w:r w:rsidRPr="000C4A66">
        <w:rPr>
          <w:sz w:val="24"/>
          <w:szCs w:val="24"/>
          <w:lang w:val="en-US"/>
        </w:rPr>
        <w:t>In late 2021 the Scottish Government</w:t>
      </w:r>
      <w:r w:rsidR="00CA5073" w:rsidRPr="000C4A66">
        <w:rPr>
          <w:sz w:val="24"/>
          <w:szCs w:val="24"/>
          <w:lang w:val="en-US"/>
        </w:rPr>
        <w:t xml:space="preserve"> announced </w:t>
      </w:r>
      <w:r w:rsidR="000C4A66" w:rsidRPr="000C4A66">
        <w:rPr>
          <w:sz w:val="24"/>
          <w:szCs w:val="24"/>
          <w:lang w:val="en-US"/>
        </w:rPr>
        <w:t>their</w:t>
      </w:r>
      <w:r w:rsidR="00CA5073" w:rsidRPr="000C4A66">
        <w:rPr>
          <w:sz w:val="24"/>
          <w:szCs w:val="24"/>
          <w:lang w:val="en-US"/>
        </w:rPr>
        <w:t xml:space="preserve"> intention to</w:t>
      </w:r>
      <w:r w:rsidRPr="000C4A66">
        <w:rPr>
          <w:sz w:val="24"/>
          <w:szCs w:val="24"/>
          <w:lang w:val="en-US"/>
        </w:rPr>
        <w:t xml:space="preserve"> establish an expert advisory group to investigate how </w:t>
      </w:r>
      <w:r w:rsidR="00CA5073" w:rsidRPr="000C4A66">
        <w:rPr>
          <w:sz w:val="24"/>
          <w:szCs w:val="24"/>
          <w:lang w:val="en-US"/>
        </w:rPr>
        <w:t xml:space="preserve">best </w:t>
      </w:r>
      <w:r w:rsidRPr="000C4A66">
        <w:rPr>
          <w:sz w:val="24"/>
          <w:szCs w:val="24"/>
          <w:lang w:val="en-US"/>
        </w:rPr>
        <w:t>to ban conversion therapy</w:t>
      </w:r>
      <w:r w:rsidR="00197339">
        <w:rPr>
          <w:sz w:val="24"/>
          <w:szCs w:val="24"/>
          <w:lang w:val="en-US"/>
        </w:rPr>
        <w:t>.</w:t>
      </w:r>
      <w:r w:rsidR="000C4A66">
        <w:rPr>
          <w:sz w:val="24"/>
          <w:szCs w:val="24"/>
          <w:lang w:val="en-US"/>
        </w:rPr>
        <w:t xml:space="preserve"> </w:t>
      </w:r>
      <w:r w:rsidR="00CF28FA" w:rsidRPr="000C4A66">
        <w:rPr>
          <w:rStyle w:val="EndnoteReference"/>
          <w:sz w:val="24"/>
          <w:szCs w:val="24"/>
          <w:lang w:val="en-US"/>
        </w:rPr>
        <w:endnoteReference w:id="5"/>
      </w:r>
      <w:r w:rsidRPr="000C4A66">
        <w:rPr>
          <w:sz w:val="24"/>
          <w:szCs w:val="24"/>
          <w:lang w:val="en-US"/>
        </w:rPr>
        <w:t xml:space="preserve">  </w:t>
      </w:r>
    </w:p>
    <w:p w14:paraId="127F0846" w14:textId="18E68F07" w:rsidR="00346EB5" w:rsidRPr="000C4A66" w:rsidRDefault="00346EB5" w:rsidP="00346EB5">
      <w:pPr>
        <w:rPr>
          <w:sz w:val="24"/>
          <w:szCs w:val="24"/>
          <w:lang w:val="en-US"/>
        </w:rPr>
      </w:pPr>
      <w:r w:rsidRPr="000C4A66">
        <w:rPr>
          <w:sz w:val="24"/>
          <w:szCs w:val="24"/>
          <w:lang w:val="en-US"/>
        </w:rPr>
        <w:t xml:space="preserve">A </w:t>
      </w:r>
      <w:r w:rsidR="00CA5073" w:rsidRPr="000C4A66">
        <w:rPr>
          <w:sz w:val="24"/>
          <w:szCs w:val="24"/>
          <w:lang w:val="en-US"/>
        </w:rPr>
        <w:t>call for evidence</w:t>
      </w:r>
      <w:r w:rsidRPr="000C4A66">
        <w:rPr>
          <w:sz w:val="24"/>
          <w:szCs w:val="24"/>
          <w:lang w:val="en-US"/>
        </w:rPr>
        <w:t xml:space="preserve"> on a conversion therapy ban </w:t>
      </w:r>
      <w:r w:rsidR="00CA5073" w:rsidRPr="000C4A66">
        <w:rPr>
          <w:sz w:val="24"/>
          <w:szCs w:val="24"/>
          <w:lang w:val="en-US"/>
        </w:rPr>
        <w:t xml:space="preserve">was open </w:t>
      </w:r>
      <w:r w:rsidRPr="000C4A66">
        <w:rPr>
          <w:sz w:val="24"/>
          <w:szCs w:val="24"/>
          <w:lang w:val="en-US"/>
        </w:rPr>
        <w:t>between July and August 2021 in relation to a petition</w:t>
      </w:r>
      <w:r w:rsidR="00E4257F" w:rsidRPr="000C4A66">
        <w:rPr>
          <w:rStyle w:val="EndnoteReference"/>
          <w:sz w:val="24"/>
          <w:szCs w:val="24"/>
          <w:lang w:val="en-US"/>
        </w:rPr>
        <w:endnoteReference w:id="6"/>
      </w:r>
      <w:r w:rsidRPr="000C4A66">
        <w:rPr>
          <w:sz w:val="24"/>
          <w:szCs w:val="24"/>
          <w:lang w:val="en-US"/>
        </w:rPr>
        <w:t xml:space="preserve"> lodged </w:t>
      </w:r>
      <w:r w:rsidR="00E4257F" w:rsidRPr="000C4A66">
        <w:rPr>
          <w:sz w:val="24"/>
          <w:szCs w:val="24"/>
          <w:lang w:val="en-US"/>
        </w:rPr>
        <w:t xml:space="preserve">by the campaign group </w:t>
      </w:r>
      <w:r w:rsidR="009215FC">
        <w:rPr>
          <w:sz w:val="24"/>
          <w:szCs w:val="24"/>
          <w:lang w:val="en-US"/>
        </w:rPr>
        <w:t>‘</w:t>
      </w:r>
      <w:r w:rsidR="00E4257F" w:rsidRPr="000C4A66">
        <w:rPr>
          <w:sz w:val="24"/>
          <w:szCs w:val="24"/>
          <w:lang w:val="en-US"/>
        </w:rPr>
        <w:t>End Conversion Therapy Scotland</w:t>
      </w:r>
      <w:r w:rsidR="009215FC">
        <w:rPr>
          <w:sz w:val="24"/>
          <w:szCs w:val="24"/>
          <w:lang w:val="en-US"/>
        </w:rPr>
        <w:t>’</w:t>
      </w:r>
      <w:r w:rsidR="00E4257F" w:rsidRPr="000C4A66">
        <w:rPr>
          <w:sz w:val="24"/>
          <w:szCs w:val="24"/>
          <w:lang w:val="en-US"/>
        </w:rPr>
        <w:t xml:space="preserve"> (ECTS) </w:t>
      </w:r>
      <w:r w:rsidRPr="000C4A66">
        <w:rPr>
          <w:sz w:val="24"/>
          <w:szCs w:val="24"/>
          <w:lang w:val="en-US"/>
        </w:rPr>
        <w:t>with the Scottish Parliament in 2020 which received 5,599 signatures. The petition was consider</w:t>
      </w:r>
      <w:r w:rsidR="00CA5073" w:rsidRPr="000C4A66">
        <w:rPr>
          <w:sz w:val="24"/>
          <w:szCs w:val="24"/>
          <w:lang w:val="en-US"/>
        </w:rPr>
        <w:t>ed</w:t>
      </w:r>
      <w:r w:rsidRPr="000C4A66">
        <w:rPr>
          <w:sz w:val="24"/>
          <w:szCs w:val="24"/>
          <w:lang w:val="en-US"/>
        </w:rPr>
        <w:t xml:space="preserve"> by the</w:t>
      </w:r>
      <w:r w:rsidRPr="000C4A66">
        <w:rPr>
          <w:sz w:val="24"/>
          <w:szCs w:val="24"/>
        </w:rPr>
        <w:t xml:space="preserve"> </w:t>
      </w:r>
      <w:r w:rsidRPr="000C4A66">
        <w:rPr>
          <w:sz w:val="24"/>
          <w:szCs w:val="24"/>
          <w:lang w:val="en-US"/>
        </w:rPr>
        <w:t xml:space="preserve">Equalities, Human Rights and Civil Justice </w:t>
      </w:r>
      <w:r w:rsidR="00CD26B4" w:rsidRPr="000C4A66">
        <w:rPr>
          <w:sz w:val="24"/>
          <w:szCs w:val="24"/>
          <w:lang w:val="en-US"/>
        </w:rPr>
        <w:t>(EHRCJ)</w:t>
      </w:r>
      <w:r w:rsidR="00B86242" w:rsidRPr="000C4A66">
        <w:rPr>
          <w:sz w:val="24"/>
          <w:szCs w:val="24"/>
          <w:lang w:val="en-US"/>
        </w:rPr>
        <w:t xml:space="preserve"> </w:t>
      </w:r>
      <w:r w:rsidRPr="000C4A66">
        <w:rPr>
          <w:sz w:val="24"/>
          <w:szCs w:val="24"/>
          <w:lang w:val="en-US"/>
        </w:rPr>
        <w:t>Committee</w:t>
      </w:r>
      <w:r w:rsidR="00CA5073" w:rsidRPr="000C4A66">
        <w:rPr>
          <w:sz w:val="24"/>
          <w:szCs w:val="24"/>
          <w:lang w:val="en-US"/>
        </w:rPr>
        <w:t xml:space="preserve"> </w:t>
      </w:r>
      <w:r w:rsidRPr="000C4A66">
        <w:rPr>
          <w:sz w:val="24"/>
          <w:szCs w:val="24"/>
          <w:lang w:val="en-US"/>
        </w:rPr>
        <w:t xml:space="preserve">who took evidence from a number of individuals and organisations, including Churches and Christian groups, across several sessions at the end of 2021. </w:t>
      </w:r>
    </w:p>
    <w:p w14:paraId="4FF512B9" w14:textId="375C9E3C" w:rsidR="009C0F78" w:rsidRPr="000C4A66" w:rsidRDefault="00346EB5" w:rsidP="0096107E">
      <w:pPr>
        <w:rPr>
          <w:sz w:val="24"/>
          <w:szCs w:val="24"/>
          <w:lang w:val="en-US"/>
        </w:rPr>
      </w:pPr>
      <w:r w:rsidRPr="000C4A66">
        <w:rPr>
          <w:sz w:val="24"/>
          <w:szCs w:val="24"/>
          <w:lang w:val="en-US"/>
        </w:rPr>
        <w:t xml:space="preserve">The EHRCJ </w:t>
      </w:r>
      <w:r w:rsidR="00CD26B4" w:rsidRPr="000C4A66">
        <w:rPr>
          <w:sz w:val="24"/>
          <w:szCs w:val="24"/>
          <w:lang w:val="en-US"/>
        </w:rPr>
        <w:t xml:space="preserve">Committee </w:t>
      </w:r>
      <w:r w:rsidRPr="000C4A66">
        <w:rPr>
          <w:sz w:val="24"/>
          <w:szCs w:val="24"/>
          <w:lang w:val="en-US"/>
        </w:rPr>
        <w:t>published their report in January 2022</w:t>
      </w:r>
      <w:r w:rsidR="00CA5073" w:rsidRPr="000C4A66">
        <w:rPr>
          <w:sz w:val="24"/>
          <w:szCs w:val="24"/>
          <w:lang w:val="en-US"/>
        </w:rPr>
        <w:t xml:space="preserve">, recommending </w:t>
      </w:r>
      <w:r w:rsidRPr="000C4A66">
        <w:rPr>
          <w:sz w:val="24"/>
          <w:szCs w:val="24"/>
          <w:lang w:val="en-US"/>
        </w:rPr>
        <w:t xml:space="preserve">that conversion therapy should be banned in Scotland, within the powers of the Scottish Government and Parliament, and as soon as possible. The EHRCJ </w:t>
      </w:r>
      <w:r w:rsidR="00CD26B4" w:rsidRPr="000C4A66">
        <w:rPr>
          <w:sz w:val="24"/>
          <w:szCs w:val="24"/>
          <w:lang w:val="en-US"/>
        </w:rPr>
        <w:t xml:space="preserve">Committee </w:t>
      </w:r>
      <w:r w:rsidR="00CA5073" w:rsidRPr="000C4A66">
        <w:rPr>
          <w:sz w:val="24"/>
          <w:szCs w:val="24"/>
          <w:lang w:val="en-US"/>
        </w:rPr>
        <w:t xml:space="preserve">also </w:t>
      </w:r>
      <w:r w:rsidRPr="000C4A66">
        <w:rPr>
          <w:sz w:val="24"/>
          <w:szCs w:val="24"/>
          <w:lang w:val="en-US"/>
        </w:rPr>
        <w:t>recommends a ban “should be fully comprehensive and cover sexual orientation and gender identity, including trans identities, for both adults and children in all settings without exception and include “consensual” conversion practices”</w:t>
      </w:r>
      <w:r w:rsidR="000C4A66">
        <w:rPr>
          <w:sz w:val="24"/>
          <w:szCs w:val="24"/>
          <w:lang w:val="en-US"/>
        </w:rPr>
        <w:t xml:space="preserve"> </w:t>
      </w:r>
      <w:r w:rsidRPr="000C4A66">
        <w:rPr>
          <w:rStyle w:val="EndnoteReference"/>
          <w:sz w:val="24"/>
          <w:szCs w:val="24"/>
          <w:lang w:val="en-US"/>
        </w:rPr>
        <w:endnoteReference w:id="7"/>
      </w:r>
      <w:r w:rsidRPr="000C4A66">
        <w:rPr>
          <w:sz w:val="24"/>
          <w:szCs w:val="24"/>
          <w:lang w:val="en-US"/>
        </w:rPr>
        <w:t xml:space="preserve">. </w:t>
      </w:r>
    </w:p>
    <w:p w14:paraId="4D32F27F" w14:textId="3748C383" w:rsidR="009C0F78" w:rsidRPr="000C4A66" w:rsidRDefault="00CF28FA" w:rsidP="0096107E">
      <w:pPr>
        <w:rPr>
          <w:sz w:val="24"/>
          <w:szCs w:val="24"/>
          <w:lang w:val="en-US"/>
        </w:rPr>
      </w:pPr>
      <w:r w:rsidRPr="000C4A66">
        <w:rPr>
          <w:sz w:val="24"/>
          <w:szCs w:val="24"/>
          <w:lang w:val="en-US"/>
        </w:rPr>
        <w:t xml:space="preserve">In response the Christian Institute wrote to Holyrood’s Presiding Officer Alison Johnstone on the basis that members of the committee were not impartial due to their </w:t>
      </w:r>
      <w:r w:rsidR="00E4257F" w:rsidRPr="000C4A66">
        <w:rPr>
          <w:sz w:val="24"/>
          <w:szCs w:val="24"/>
          <w:lang w:val="en-US"/>
        </w:rPr>
        <w:t>previous pledges of support to End Conversion Therapy Scotland</w:t>
      </w:r>
      <w:r w:rsidR="000C4A66">
        <w:rPr>
          <w:sz w:val="24"/>
          <w:szCs w:val="24"/>
          <w:lang w:val="en-US"/>
        </w:rPr>
        <w:t xml:space="preserve">. </w:t>
      </w:r>
      <w:r w:rsidR="00E4257F" w:rsidRPr="000C4A66">
        <w:rPr>
          <w:rStyle w:val="EndnoteReference"/>
          <w:sz w:val="24"/>
          <w:szCs w:val="24"/>
          <w:lang w:val="en-US"/>
        </w:rPr>
        <w:endnoteReference w:id="8"/>
      </w:r>
    </w:p>
    <w:p w14:paraId="2CCB5226" w14:textId="31E50A3F" w:rsidR="0057787A" w:rsidRPr="000C4A66" w:rsidRDefault="0057787A" w:rsidP="0096107E">
      <w:pPr>
        <w:rPr>
          <w:b/>
          <w:sz w:val="24"/>
          <w:szCs w:val="24"/>
          <w:lang w:val="en-US"/>
        </w:rPr>
      </w:pPr>
      <w:r w:rsidRPr="000C4A66">
        <w:rPr>
          <w:b/>
          <w:sz w:val="24"/>
          <w:szCs w:val="24"/>
          <w:lang w:val="en-US"/>
        </w:rPr>
        <w:t>England and Wales</w:t>
      </w:r>
    </w:p>
    <w:p w14:paraId="0F1B5187" w14:textId="569287C8" w:rsidR="004F6B21" w:rsidRPr="000C4A66" w:rsidRDefault="00FD1225" w:rsidP="00D44A6B">
      <w:pPr>
        <w:rPr>
          <w:sz w:val="24"/>
          <w:szCs w:val="24"/>
          <w:lang w:val="en-US"/>
        </w:rPr>
      </w:pPr>
      <w:r w:rsidRPr="000C4A66">
        <w:rPr>
          <w:sz w:val="24"/>
          <w:szCs w:val="24"/>
          <w:lang w:val="en-US"/>
        </w:rPr>
        <w:t xml:space="preserve">In </w:t>
      </w:r>
      <w:r w:rsidR="004F6B21" w:rsidRPr="000C4A66">
        <w:rPr>
          <w:sz w:val="24"/>
          <w:szCs w:val="24"/>
          <w:lang w:val="en-US"/>
        </w:rPr>
        <w:t xml:space="preserve">2018 </w:t>
      </w:r>
      <w:r w:rsidRPr="000C4A66">
        <w:rPr>
          <w:sz w:val="24"/>
          <w:szCs w:val="24"/>
          <w:lang w:val="en-US"/>
        </w:rPr>
        <w:t>the UK Government committed to ending conversion therapy</w:t>
      </w:r>
      <w:r w:rsidR="004F6B21" w:rsidRPr="000C4A66">
        <w:rPr>
          <w:sz w:val="24"/>
          <w:szCs w:val="24"/>
          <w:lang w:val="en-US"/>
        </w:rPr>
        <w:t xml:space="preserve"> as part of its response to the outcomes of the</w:t>
      </w:r>
      <w:r w:rsidR="00E71856" w:rsidRPr="000C4A66">
        <w:rPr>
          <w:sz w:val="24"/>
          <w:szCs w:val="24"/>
          <w:lang w:val="en-US"/>
        </w:rPr>
        <w:t xml:space="preserve"> </w:t>
      </w:r>
      <w:r w:rsidR="004F6B21" w:rsidRPr="000C4A66">
        <w:rPr>
          <w:sz w:val="24"/>
          <w:szCs w:val="24"/>
          <w:lang w:val="en-US"/>
        </w:rPr>
        <w:t>National LGBT Survey</w:t>
      </w:r>
      <w:r w:rsidRPr="000C4A66">
        <w:rPr>
          <w:sz w:val="24"/>
          <w:szCs w:val="24"/>
          <w:lang w:val="en-US"/>
        </w:rPr>
        <w:t>. In 2021 it was announced that legislation banning conversion therapy</w:t>
      </w:r>
      <w:r w:rsidR="00D44A6B" w:rsidRPr="000C4A66">
        <w:rPr>
          <w:sz w:val="24"/>
          <w:szCs w:val="24"/>
          <w:lang w:val="en-US"/>
        </w:rPr>
        <w:t xml:space="preserve"> in England and Wales w</w:t>
      </w:r>
      <w:r w:rsidRPr="000C4A66">
        <w:rPr>
          <w:sz w:val="24"/>
          <w:szCs w:val="24"/>
          <w:lang w:val="en-US"/>
        </w:rPr>
        <w:t>ould</w:t>
      </w:r>
      <w:r w:rsidR="00D44A6B" w:rsidRPr="000C4A66">
        <w:rPr>
          <w:sz w:val="24"/>
          <w:szCs w:val="24"/>
          <w:lang w:val="en-US"/>
        </w:rPr>
        <w:t xml:space="preserve"> be </w:t>
      </w:r>
      <w:r w:rsidR="00FD0A9A" w:rsidRPr="000C4A66">
        <w:rPr>
          <w:sz w:val="24"/>
          <w:szCs w:val="24"/>
          <w:lang w:val="en-US"/>
        </w:rPr>
        <w:t>introduced</w:t>
      </w:r>
      <w:r w:rsidR="00D44A6B" w:rsidRPr="000C4A66">
        <w:rPr>
          <w:sz w:val="24"/>
          <w:szCs w:val="24"/>
          <w:lang w:val="en-US"/>
        </w:rPr>
        <w:t>, and</w:t>
      </w:r>
      <w:r w:rsidRPr="000C4A66">
        <w:rPr>
          <w:sz w:val="24"/>
          <w:szCs w:val="24"/>
          <w:lang w:val="en-US"/>
        </w:rPr>
        <w:t xml:space="preserve"> that</w:t>
      </w:r>
      <w:r w:rsidR="00D44A6B" w:rsidRPr="000C4A66">
        <w:rPr>
          <w:sz w:val="24"/>
          <w:szCs w:val="24"/>
          <w:lang w:val="en-US"/>
        </w:rPr>
        <w:t xml:space="preserve"> a draft bill is intended to be published in Spring 2022. </w:t>
      </w:r>
      <w:r w:rsidR="004F6B21" w:rsidRPr="000C4A66">
        <w:rPr>
          <w:sz w:val="24"/>
          <w:szCs w:val="24"/>
          <w:lang w:val="en-US"/>
        </w:rPr>
        <w:t>The UK Government considers a ban on conversion therapy would “protect people who are vulnerable to harm or violence, whether that occurs in a medical, commercial or faith-based context”</w:t>
      </w:r>
      <w:r w:rsidR="000C4A66">
        <w:rPr>
          <w:sz w:val="24"/>
          <w:szCs w:val="24"/>
          <w:lang w:val="en-US"/>
        </w:rPr>
        <w:t>.</w:t>
      </w:r>
      <w:r w:rsidR="004F6B21" w:rsidRPr="000C4A66">
        <w:rPr>
          <w:sz w:val="24"/>
          <w:szCs w:val="24"/>
          <w:vertAlign w:val="superscript"/>
          <w:lang w:val="en-US"/>
        </w:rPr>
        <w:endnoteReference w:id="9"/>
      </w:r>
      <w:r w:rsidR="004F6B21" w:rsidRPr="000C4A66">
        <w:rPr>
          <w:sz w:val="24"/>
          <w:szCs w:val="24"/>
          <w:lang w:val="en-US"/>
        </w:rPr>
        <w:t xml:space="preserve"> </w:t>
      </w:r>
    </w:p>
    <w:p w14:paraId="261353BA" w14:textId="6009BD22" w:rsidR="0057787A" w:rsidRPr="000C4A66" w:rsidRDefault="004F6B21" w:rsidP="0057787A">
      <w:pPr>
        <w:rPr>
          <w:sz w:val="24"/>
          <w:szCs w:val="24"/>
          <w:lang w:val="en-US"/>
        </w:rPr>
      </w:pPr>
      <w:r w:rsidRPr="000C4A66">
        <w:rPr>
          <w:sz w:val="24"/>
          <w:szCs w:val="24"/>
          <w:lang w:val="en-US"/>
        </w:rPr>
        <w:t>Between</w:t>
      </w:r>
      <w:r w:rsidR="00327252" w:rsidRPr="000C4A66">
        <w:rPr>
          <w:sz w:val="24"/>
          <w:szCs w:val="24"/>
          <w:lang w:val="en-US"/>
        </w:rPr>
        <w:t xml:space="preserve"> </w:t>
      </w:r>
      <w:r w:rsidRPr="000C4A66">
        <w:rPr>
          <w:sz w:val="24"/>
          <w:szCs w:val="24"/>
          <w:lang w:val="en-US"/>
        </w:rPr>
        <w:t xml:space="preserve">October 2021 and </w:t>
      </w:r>
      <w:r w:rsidR="0057787A" w:rsidRPr="000C4A66">
        <w:rPr>
          <w:sz w:val="24"/>
          <w:szCs w:val="24"/>
          <w:lang w:val="en-US"/>
        </w:rPr>
        <w:t>February</w:t>
      </w:r>
      <w:r w:rsidR="00327252" w:rsidRPr="000C4A66">
        <w:rPr>
          <w:sz w:val="24"/>
          <w:szCs w:val="24"/>
          <w:lang w:val="en-US"/>
        </w:rPr>
        <w:t xml:space="preserve"> 202</w:t>
      </w:r>
      <w:r w:rsidR="00CA5073" w:rsidRPr="000C4A66">
        <w:rPr>
          <w:sz w:val="24"/>
          <w:szCs w:val="24"/>
          <w:lang w:val="en-US"/>
        </w:rPr>
        <w:t>2</w:t>
      </w:r>
      <w:r w:rsidRPr="000C4A66">
        <w:rPr>
          <w:sz w:val="24"/>
          <w:szCs w:val="24"/>
          <w:lang w:val="en-US"/>
        </w:rPr>
        <w:t>, the UK Government</w:t>
      </w:r>
      <w:r w:rsidR="00327252" w:rsidRPr="000C4A66">
        <w:rPr>
          <w:sz w:val="24"/>
          <w:szCs w:val="24"/>
          <w:lang w:val="en-US"/>
        </w:rPr>
        <w:t xml:space="preserve"> </w:t>
      </w:r>
      <w:r w:rsidRPr="000C4A66">
        <w:rPr>
          <w:sz w:val="24"/>
          <w:szCs w:val="24"/>
          <w:lang w:val="en-US"/>
        </w:rPr>
        <w:t>consult</w:t>
      </w:r>
      <w:r w:rsidR="00CA5073" w:rsidRPr="000C4A66">
        <w:rPr>
          <w:sz w:val="24"/>
          <w:szCs w:val="24"/>
          <w:lang w:val="en-US"/>
        </w:rPr>
        <w:t>ed</w:t>
      </w:r>
      <w:r w:rsidRPr="000C4A66">
        <w:rPr>
          <w:sz w:val="24"/>
          <w:szCs w:val="24"/>
          <w:lang w:val="en-US"/>
        </w:rPr>
        <w:t xml:space="preserve"> on its</w:t>
      </w:r>
      <w:r w:rsidR="00DF58AC" w:rsidRPr="000C4A66">
        <w:rPr>
          <w:sz w:val="24"/>
          <w:szCs w:val="24"/>
          <w:lang w:val="en-US"/>
        </w:rPr>
        <w:t xml:space="preserve"> </w:t>
      </w:r>
      <w:r w:rsidR="00D44A6B" w:rsidRPr="000C4A66">
        <w:rPr>
          <w:sz w:val="24"/>
          <w:szCs w:val="24"/>
          <w:lang w:val="en-US"/>
        </w:rPr>
        <w:t xml:space="preserve">proposals to introduce a new criminal offence and to ensure that conversion therapy is </w:t>
      </w:r>
      <w:proofErr w:type="spellStart"/>
      <w:r w:rsidR="00D44A6B" w:rsidRPr="000C4A66">
        <w:rPr>
          <w:sz w:val="24"/>
          <w:szCs w:val="24"/>
          <w:lang w:val="en-US"/>
        </w:rPr>
        <w:t>recognised</w:t>
      </w:r>
      <w:proofErr w:type="spellEnd"/>
      <w:r w:rsidR="00D44A6B" w:rsidRPr="000C4A66">
        <w:rPr>
          <w:sz w:val="24"/>
          <w:szCs w:val="24"/>
          <w:lang w:val="en-US"/>
        </w:rPr>
        <w:t xml:space="preserve"> when it is the motivation for an existing crime</w:t>
      </w:r>
      <w:r w:rsidR="00327252" w:rsidRPr="000C4A66">
        <w:rPr>
          <w:sz w:val="24"/>
          <w:szCs w:val="24"/>
          <w:lang w:val="en-US"/>
        </w:rPr>
        <w:t xml:space="preserve">. </w:t>
      </w:r>
      <w:r w:rsidR="00D44A6B" w:rsidRPr="000C4A66">
        <w:rPr>
          <w:sz w:val="24"/>
          <w:szCs w:val="24"/>
          <w:lang w:val="en-US"/>
        </w:rPr>
        <w:t xml:space="preserve">A number of further civil measures </w:t>
      </w:r>
      <w:r w:rsidR="0057787A" w:rsidRPr="000C4A66">
        <w:rPr>
          <w:sz w:val="24"/>
          <w:szCs w:val="24"/>
          <w:lang w:val="en-US"/>
        </w:rPr>
        <w:t>have</w:t>
      </w:r>
      <w:r w:rsidRPr="000C4A66">
        <w:rPr>
          <w:sz w:val="24"/>
          <w:szCs w:val="24"/>
          <w:lang w:val="en-US"/>
        </w:rPr>
        <w:t xml:space="preserve"> also</w:t>
      </w:r>
      <w:r w:rsidR="0057787A" w:rsidRPr="000C4A66">
        <w:rPr>
          <w:sz w:val="24"/>
          <w:szCs w:val="24"/>
          <w:lang w:val="en-US"/>
        </w:rPr>
        <w:t xml:space="preserve"> been</w:t>
      </w:r>
      <w:r w:rsidR="00D44A6B" w:rsidRPr="000C4A66">
        <w:rPr>
          <w:sz w:val="24"/>
          <w:szCs w:val="24"/>
          <w:lang w:val="en-US"/>
        </w:rPr>
        <w:t xml:space="preserve"> proposed</w:t>
      </w:r>
      <w:r w:rsidR="008B7C1E" w:rsidRPr="000C4A66">
        <w:rPr>
          <w:sz w:val="24"/>
          <w:szCs w:val="24"/>
          <w:lang w:val="en-US"/>
        </w:rPr>
        <w:t xml:space="preserve"> to ensure an end to conversion therapy in England and Wales</w:t>
      </w:r>
      <w:r w:rsidR="00CA5073" w:rsidRPr="000C4A66">
        <w:rPr>
          <w:sz w:val="24"/>
          <w:szCs w:val="24"/>
          <w:lang w:val="en-US"/>
        </w:rPr>
        <w:t>,</w:t>
      </w:r>
      <w:r w:rsidR="00D44A6B" w:rsidRPr="000C4A66">
        <w:rPr>
          <w:sz w:val="24"/>
          <w:szCs w:val="24"/>
          <w:lang w:val="en-US"/>
        </w:rPr>
        <w:t xml:space="preserve"> including Conversion Therapy Protection Orders, restricting promotion, removing profit streams, and strengthening the case for disqualification from holding a senior role in a charity. </w:t>
      </w:r>
      <w:r w:rsidR="007B394B" w:rsidRPr="000C4A66">
        <w:rPr>
          <w:sz w:val="24"/>
          <w:szCs w:val="24"/>
          <w:lang w:val="en-US"/>
        </w:rPr>
        <w:t>Under the current proposals it</w:t>
      </w:r>
      <w:r w:rsidR="00D44A6B" w:rsidRPr="000C4A66">
        <w:rPr>
          <w:sz w:val="24"/>
          <w:szCs w:val="24"/>
          <w:lang w:val="en-US"/>
        </w:rPr>
        <w:t xml:space="preserve"> would not be an offence for consenting adults</w:t>
      </w:r>
      <w:r w:rsidR="007B394B" w:rsidRPr="000C4A66">
        <w:rPr>
          <w:sz w:val="24"/>
          <w:szCs w:val="24"/>
          <w:lang w:val="en-US"/>
        </w:rPr>
        <w:t>, who are</w:t>
      </w:r>
      <w:r w:rsidR="00D44A6B" w:rsidRPr="000C4A66">
        <w:rPr>
          <w:sz w:val="24"/>
          <w:szCs w:val="24"/>
          <w:lang w:val="en-US"/>
        </w:rPr>
        <w:t xml:space="preserve"> deemed to have received</w:t>
      </w:r>
      <w:r w:rsidR="00E71856" w:rsidRPr="000C4A66">
        <w:rPr>
          <w:sz w:val="24"/>
          <w:szCs w:val="24"/>
          <w:lang w:val="en-US"/>
        </w:rPr>
        <w:t xml:space="preserve"> -</w:t>
      </w:r>
      <w:r w:rsidR="00D44A6B" w:rsidRPr="000C4A66">
        <w:rPr>
          <w:sz w:val="24"/>
          <w:szCs w:val="24"/>
          <w:lang w:val="en-US"/>
        </w:rPr>
        <w:t xml:space="preserve"> </w:t>
      </w:r>
      <w:r w:rsidR="007B394B" w:rsidRPr="000C4A66">
        <w:rPr>
          <w:sz w:val="24"/>
          <w:szCs w:val="24"/>
          <w:lang w:val="en-US"/>
        </w:rPr>
        <w:t>and</w:t>
      </w:r>
      <w:r w:rsidR="009C0F78" w:rsidRPr="000C4A66">
        <w:rPr>
          <w:sz w:val="24"/>
          <w:szCs w:val="24"/>
          <w:lang w:val="en-US"/>
        </w:rPr>
        <w:t xml:space="preserve"> have the capacity to</w:t>
      </w:r>
      <w:r w:rsidR="007B394B" w:rsidRPr="000C4A66">
        <w:rPr>
          <w:sz w:val="24"/>
          <w:szCs w:val="24"/>
          <w:lang w:val="en-US"/>
        </w:rPr>
        <w:t xml:space="preserve"> unde</w:t>
      </w:r>
      <w:r w:rsidR="009C0F78" w:rsidRPr="000C4A66">
        <w:rPr>
          <w:sz w:val="24"/>
          <w:szCs w:val="24"/>
          <w:lang w:val="en-US"/>
        </w:rPr>
        <w:t xml:space="preserve">rstand </w:t>
      </w:r>
      <w:r w:rsidR="00E71856" w:rsidRPr="000C4A66">
        <w:rPr>
          <w:sz w:val="24"/>
          <w:szCs w:val="24"/>
          <w:lang w:val="en-US"/>
        </w:rPr>
        <w:t xml:space="preserve">- </w:t>
      </w:r>
      <w:r w:rsidR="009C0F78" w:rsidRPr="000C4A66">
        <w:rPr>
          <w:sz w:val="24"/>
          <w:szCs w:val="24"/>
          <w:lang w:val="en-US"/>
        </w:rPr>
        <w:t>all of the available information and potential impacts</w:t>
      </w:r>
      <w:r w:rsidR="007B394B" w:rsidRPr="000C4A66">
        <w:rPr>
          <w:sz w:val="24"/>
          <w:szCs w:val="24"/>
          <w:lang w:val="en-US"/>
        </w:rPr>
        <w:t>,</w:t>
      </w:r>
      <w:r w:rsidR="00D44A6B" w:rsidRPr="000C4A66">
        <w:rPr>
          <w:sz w:val="24"/>
          <w:szCs w:val="24"/>
          <w:lang w:val="en-US"/>
        </w:rPr>
        <w:t xml:space="preserve"> to </w:t>
      </w:r>
      <w:r w:rsidR="00E71856" w:rsidRPr="000C4A66">
        <w:rPr>
          <w:sz w:val="24"/>
          <w:szCs w:val="24"/>
          <w:lang w:val="en-US"/>
        </w:rPr>
        <w:t xml:space="preserve">undergo </w:t>
      </w:r>
      <w:r w:rsidR="00D44A6B" w:rsidRPr="000C4A66">
        <w:rPr>
          <w:sz w:val="24"/>
          <w:szCs w:val="24"/>
          <w:lang w:val="en-US"/>
        </w:rPr>
        <w:t xml:space="preserve">counselling </w:t>
      </w:r>
      <w:r w:rsidR="009C0F78" w:rsidRPr="000C4A66">
        <w:rPr>
          <w:sz w:val="24"/>
          <w:szCs w:val="24"/>
          <w:lang w:val="en-US"/>
        </w:rPr>
        <w:t xml:space="preserve">which </w:t>
      </w:r>
      <w:r w:rsidR="007B394B" w:rsidRPr="000C4A66">
        <w:rPr>
          <w:sz w:val="24"/>
          <w:szCs w:val="24"/>
          <w:lang w:val="en-US"/>
        </w:rPr>
        <w:t xml:space="preserve">supports </w:t>
      </w:r>
      <w:r w:rsidR="009C0F78" w:rsidRPr="000C4A66">
        <w:rPr>
          <w:sz w:val="24"/>
          <w:szCs w:val="24"/>
          <w:lang w:val="en-US"/>
        </w:rPr>
        <w:t>them to</w:t>
      </w:r>
      <w:r w:rsidR="00D44A6B" w:rsidRPr="000C4A66">
        <w:rPr>
          <w:sz w:val="24"/>
          <w:szCs w:val="24"/>
          <w:lang w:val="en-US"/>
        </w:rPr>
        <w:t xml:space="preserve"> live in accordance with their own personal beliefs. Likewise,</w:t>
      </w:r>
      <w:r w:rsidR="007B394B" w:rsidRPr="000C4A66">
        <w:rPr>
          <w:sz w:val="24"/>
          <w:szCs w:val="24"/>
          <w:lang w:val="en-US"/>
        </w:rPr>
        <w:t xml:space="preserve"> under the proposed legislation</w:t>
      </w:r>
      <w:r w:rsidR="00D44A6B" w:rsidRPr="000C4A66">
        <w:rPr>
          <w:sz w:val="24"/>
          <w:szCs w:val="24"/>
          <w:lang w:val="en-US"/>
        </w:rPr>
        <w:t xml:space="preserve"> private prayer</w:t>
      </w:r>
      <w:r w:rsidRPr="000C4A66">
        <w:rPr>
          <w:sz w:val="24"/>
          <w:szCs w:val="24"/>
          <w:lang w:val="en-US"/>
        </w:rPr>
        <w:t xml:space="preserve"> is</w:t>
      </w:r>
      <w:r w:rsidR="00D44A6B" w:rsidRPr="000C4A66">
        <w:rPr>
          <w:sz w:val="24"/>
          <w:szCs w:val="24"/>
          <w:lang w:val="en-US"/>
        </w:rPr>
        <w:t xml:space="preserve"> not </w:t>
      </w:r>
      <w:r w:rsidR="007B394B" w:rsidRPr="000C4A66">
        <w:rPr>
          <w:sz w:val="24"/>
          <w:szCs w:val="24"/>
          <w:lang w:val="en-US"/>
        </w:rPr>
        <w:lastRenderedPageBreak/>
        <w:t>classed as</w:t>
      </w:r>
      <w:r w:rsidR="00D44A6B" w:rsidRPr="000C4A66">
        <w:rPr>
          <w:sz w:val="24"/>
          <w:szCs w:val="24"/>
          <w:lang w:val="en-US"/>
        </w:rPr>
        <w:t xml:space="preserve"> ‘talking conversion therapy’. </w:t>
      </w:r>
      <w:r w:rsidR="00777E38" w:rsidRPr="000C4A66">
        <w:rPr>
          <w:sz w:val="24"/>
          <w:szCs w:val="24"/>
          <w:lang w:val="en-US"/>
        </w:rPr>
        <w:t>The Scottish Government has stated they are fully supportive of the UK Government’s position to end conversion therapy and are engaging with the UK Government as the proposals progress</w:t>
      </w:r>
      <w:r w:rsidR="000C4A66">
        <w:rPr>
          <w:sz w:val="24"/>
          <w:szCs w:val="24"/>
          <w:lang w:val="en-US"/>
        </w:rPr>
        <w:t>.</w:t>
      </w:r>
      <w:r w:rsidR="00777E38" w:rsidRPr="000C4A66">
        <w:rPr>
          <w:sz w:val="24"/>
          <w:szCs w:val="24"/>
          <w:vertAlign w:val="superscript"/>
          <w:lang w:val="en-US"/>
        </w:rPr>
        <w:endnoteReference w:id="10"/>
      </w:r>
    </w:p>
    <w:p w14:paraId="7B386C12" w14:textId="6A02601F" w:rsidR="009C0F78" w:rsidRPr="000C4A66" w:rsidRDefault="009C0F78" w:rsidP="009C0F78">
      <w:pPr>
        <w:rPr>
          <w:sz w:val="24"/>
          <w:szCs w:val="24"/>
          <w:lang w:val="en-US"/>
        </w:rPr>
      </w:pPr>
      <w:r w:rsidRPr="000C4A66">
        <w:rPr>
          <w:sz w:val="24"/>
          <w:szCs w:val="24"/>
          <w:lang w:val="en-US"/>
        </w:rPr>
        <w:t>The Equality and Human Rights Commission, the national equalities body for England, Scotland and Wales, supports the need to end conversion therapies. The EHRC drew criticism from LGBT groups in January 2022 however for recommending that provisions pertaining to gender identity be removed from the legislation and revisited at a later date when more evidence on the effect of a ban on support for transgender people was available</w:t>
      </w:r>
      <w:r w:rsidR="000C4A66">
        <w:rPr>
          <w:sz w:val="24"/>
          <w:szCs w:val="24"/>
          <w:lang w:val="en-US"/>
        </w:rPr>
        <w:t>.</w:t>
      </w:r>
      <w:r w:rsidRPr="000C4A66">
        <w:rPr>
          <w:rStyle w:val="EndnoteReference"/>
          <w:sz w:val="24"/>
          <w:szCs w:val="24"/>
          <w:lang w:val="en-US"/>
        </w:rPr>
        <w:endnoteReference w:id="11"/>
      </w:r>
      <w:r w:rsidR="000C4A66">
        <w:rPr>
          <w:sz w:val="24"/>
          <w:szCs w:val="24"/>
          <w:lang w:val="en-US"/>
        </w:rPr>
        <w:t xml:space="preserve"> </w:t>
      </w:r>
      <w:r w:rsidRPr="000C4A66">
        <w:rPr>
          <w:rStyle w:val="EndnoteReference"/>
          <w:sz w:val="24"/>
          <w:szCs w:val="24"/>
          <w:lang w:val="en-US"/>
        </w:rPr>
        <w:endnoteReference w:id="12"/>
      </w:r>
    </w:p>
    <w:p w14:paraId="25BDF852" w14:textId="6CD75D25" w:rsidR="004D74BA" w:rsidRPr="000C4A66" w:rsidRDefault="00F655D2" w:rsidP="004D74BA">
      <w:pPr>
        <w:rPr>
          <w:b/>
          <w:sz w:val="24"/>
          <w:szCs w:val="24"/>
          <w:lang w:val="en-US"/>
        </w:rPr>
      </w:pPr>
      <w:r w:rsidRPr="000C4A66">
        <w:rPr>
          <w:b/>
          <w:sz w:val="24"/>
          <w:szCs w:val="24"/>
          <w:lang w:val="en-US"/>
        </w:rPr>
        <w:t>Northern Ireland</w:t>
      </w:r>
    </w:p>
    <w:p w14:paraId="2323602F" w14:textId="230BD804" w:rsidR="00E71856" w:rsidRPr="000C4A66" w:rsidRDefault="00F655D2" w:rsidP="004D74BA">
      <w:pPr>
        <w:rPr>
          <w:sz w:val="24"/>
          <w:szCs w:val="24"/>
          <w:lang w:val="en-US"/>
        </w:rPr>
      </w:pPr>
      <w:r w:rsidRPr="000C4A66">
        <w:rPr>
          <w:sz w:val="24"/>
          <w:szCs w:val="24"/>
          <w:lang w:val="en-US"/>
        </w:rPr>
        <w:t>In April 2021</w:t>
      </w:r>
      <w:r w:rsidR="003E7E7D" w:rsidRPr="000C4A66">
        <w:rPr>
          <w:sz w:val="24"/>
          <w:szCs w:val="24"/>
          <w:lang w:val="en-US"/>
        </w:rPr>
        <w:t>,</w:t>
      </w:r>
      <w:r w:rsidR="009C0F78" w:rsidRPr="000C4A66">
        <w:rPr>
          <w:sz w:val="24"/>
          <w:szCs w:val="24"/>
          <w:lang w:val="en-US"/>
        </w:rPr>
        <w:t xml:space="preserve"> Members of the Legislative Assembly</w:t>
      </w:r>
      <w:r w:rsidR="003E7E7D" w:rsidRPr="000C4A66">
        <w:rPr>
          <w:sz w:val="24"/>
          <w:szCs w:val="24"/>
          <w:lang w:val="en-US"/>
        </w:rPr>
        <w:t xml:space="preserve"> </w:t>
      </w:r>
      <w:r w:rsidR="009C0F78" w:rsidRPr="000C4A66">
        <w:rPr>
          <w:sz w:val="24"/>
          <w:szCs w:val="24"/>
          <w:lang w:val="en-US"/>
        </w:rPr>
        <w:t xml:space="preserve">passed a </w:t>
      </w:r>
      <w:r w:rsidR="003E7E7D" w:rsidRPr="000C4A66">
        <w:rPr>
          <w:sz w:val="24"/>
          <w:szCs w:val="24"/>
          <w:lang w:val="en-US"/>
        </w:rPr>
        <w:t>Private Members’ Motion by</w:t>
      </w:r>
      <w:r w:rsidR="003E7E7D" w:rsidRPr="000C4A66">
        <w:rPr>
          <w:sz w:val="24"/>
          <w:szCs w:val="24"/>
        </w:rPr>
        <w:t xml:space="preserve"> </w:t>
      </w:r>
      <w:r w:rsidR="003E7E7D" w:rsidRPr="000C4A66">
        <w:rPr>
          <w:sz w:val="24"/>
          <w:szCs w:val="24"/>
          <w:lang w:val="en-US"/>
        </w:rPr>
        <w:t>Doug Beattie MLA</w:t>
      </w:r>
      <w:r w:rsidR="000C4A66">
        <w:rPr>
          <w:sz w:val="24"/>
          <w:szCs w:val="24"/>
          <w:lang w:val="en-US"/>
        </w:rPr>
        <w:t xml:space="preserve"> calling </w:t>
      </w:r>
      <w:r w:rsidR="003E7E7D" w:rsidRPr="000C4A66">
        <w:rPr>
          <w:sz w:val="24"/>
          <w:szCs w:val="24"/>
          <w:lang w:val="en-US"/>
        </w:rPr>
        <w:t>on the Minister for Communities to “commit to bringing forward legislation before the end of the current Assembly mandate to ban conversion therapy in all its forms”</w:t>
      </w:r>
      <w:r w:rsidR="000C4A66">
        <w:rPr>
          <w:sz w:val="24"/>
          <w:szCs w:val="24"/>
          <w:lang w:val="en-US"/>
        </w:rPr>
        <w:t>.</w:t>
      </w:r>
      <w:r w:rsidR="003E7E7D" w:rsidRPr="000C4A66">
        <w:rPr>
          <w:rStyle w:val="EndnoteReference"/>
          <w:sz w:val="24"/>
          <w:szCs w:val="24"/>
          <w:lang w:val="en-US"/>
        </w:rPr>
        <w:endnoteReference w:id="13"/>
      </w:r>
      <w:r w:rsidR="000C4A66">
        <w:rPr>
          <w:sz w:val="24"/>
          <w:szCs w:val="24"/>
          <w:lang w:val="en-US"/>
        </w:rPr>
        <w:t xml:space="preserve"> </w:t>
      </w:r>
      <w:r w:rsidR="00E4257F" w:rsidRPr="000C4A66">
        <w:rPr>
          <w:sz w:val="24"/>
          <w:szCs w:val="24"/>
          <w:lang w:val="en-US"/>
        </w:rPr>
        <w:t>Legislation has not yet been drafted.</w:t>
      </w:r>
    </w:p>
    <w:p w14:paraId="46AA91A5" w14:textId="77777777" w:rsidR="000C4A66" w:rsidRDefault="000C4A66" w:rsidP="004D74BA">
      <w:pPr>
        <w:rPr>
          <w:b/>
          <w:sz w:val="24"/>
          <w:szCs w:val="24"/>
          <w:u w:val="single"/>
          <w:lang w:val="en-US"/>
        </w:rPr>
      </w:pPr>
    </w:p>
    <w:p w14:paraId="03EC3A0F" w14:textId="53B7A10F" w:rsidR="0081506D" w:rsidRPr="000C4A66" w:rsidRDefault="004D74BA" w:rsidP="004D74BA">
      <w:pPr>
        <w:rPr>
          <w:b/>
          <w:sz w:val="24"/>
          <w:szCs w:val="24"/>
          <w:u w:val="single"/>
          <w:lang w:val="en-US"/>
        </w:rPr>
      </w:pPr>
      <w:r w:rsidRPr="000C4A66">
        <w:rPr>
          <w:b/>
          <w:sz w:val="24"/>
          <w:szCs w:val="24"/>
          <w:u w:val="single"/>
          <w:lang w:val="en-US"/>
        </w:rPr>
        <w:t>Context</w:t>
      </w:r>
      <w:r w:rsidR="005427BF" w:rsidRPr="000C4A66">
        <w:rPr>
          <w:b/>
          <w:sz w:val="24"/>
          <w:szCs w:val="24"/>
          <w:u w:val="single"/>
          <w:lang w:val="en-US"/>
        </w:rPr>
        <w:t xml:space="preserve"> and data</w:t>
      </w:r>
    </w:p>
    <w:p w14:paraId="13AD84A6" w14:textId="539D8BB4" w:rsidR="00133F7F" w:rsidRPr="000C4A66" w:rsidRDefault="005427BF" w:rsidP="00DD3E79">
      <w:pPr>
        <w:rPr>
          <w:sz w:val="24"/>
          <w:szCs w:val="24"/>
        </w:rPr>
      </w:pPr>
      <w:r w:rsidRPr="000C4A66">
        <w:rPr>
          <w:sz w:val="24"/>
          <w:szCs w:val="24"/>
          <w:lang w:val="en-US"/>
        </w:rPr>
        <w:t>The UK Government’s</w:t>
      </w:r>
      <w:r w:rsidR="004D74BA" w:rsidRPr="000C4A66">
        <w:rPr>
          <w:sz w:val="24"/>
          <w:szCs w:val="24"/>
          <w:lang w:val="en-US"/>
        </w:rPr>
        <w:t xml:space="preserve"> 2017 </w:t>
      </w:r>
      <w:r w:rsidR="0081506D" w:rsidRPr="000C4A66">
        <w:rPr>
          <w:sz w:val="24"/>
          <w:szCs w:val="24"/>
          <w:lang w:val="en-US"/>
        </w:rPr>
        <w:t>survey of</w:t>
      </w:r>
      <w:r w:rsidR="004D74BA" w:rsidRPr="000C4A66">
        <w:rPr>
          <w:sz w:val="24"/>
          <w:szCs w:val="24"/>
          <w:lang w:val="en-US"/>
        </w:rPr>
        <w:t xml:space="preserve"> LGBT peoples’ experience of life in the UK found 5% </w:t>
      </w:r>
      <w:r w:rsidRPr="000C4A66">
        <w:rPr>
          <w:sz w:val="24"/>
          <w:szCs w:val="24"/>
          <w:lang w:val="en-US"/>
        </w:rPr>
        <w:t xml:space="preserve">of respondents </w:t>
      </w:r>
      <w:r w:rsidR="004D74BA" w:rsidRPr="000C4A66">
        <w:rPr>
          <w:sz w:val="24"/>
          <w:szCs w:val="24"/>
          <w:lang w:val="en-US"/>
        </w:rPr>
        <w:t xml:space="preserve">had been offered conversion therapy to ‘cure’ them of their sexual orientation, and 2% had undergone a form of conversion therapy. </w:t>
      </w:r>
      <w:r w:rsidR="001A4AED" w:rsidRPr="000C4A66">
        <w:rPr>
          <w:sz w:val="24"/>
          <w:szCs w:val="24"/>
          <w:lang w:val="en-US"/>
        </w:rPr>
        <w:t>Th</w:t>
      </w:r>
      <w:r w:rsidR="00E71856" w:rsidRPr="000C4A66">
        <w:rPr>
          <w:sz w:val="24"/>
          <w:szCs w:val="24"/>
          <w:lang w:val="en-US"/>
        </w:rPr>
        <w:t>e</w:t>
      </w:r>
      <w:r w:rsidR="001A4AED" w:rsidRPr="000C4A66">
        <w:rPr>
          <w:sz w:val="24"/>
          <w:szCs w:val="24"/>
          <w:lang w:val="en-US"/>
        </w:rPr>
        <w:t xml:space="preserve"> percentage of people offered or undergoing conversion therapy was higher among transgender respondents</w:t>
      </w:r>
      <w:r w:rsidR="00197339">
        <w:rPr>
          <w:sz w:val="24"/>
          <w:szCs w:val="24"/>
          <w:lang w:val="en-US"/>
        </w:rPr>
        <w:t>.</w:t>
      </w:r>
      <w:r w:rsidR="00E4257F" w:rsidRPr="000C4A66">
        <w:rPr>
          <w:rStyle w:val="EndnoteReference"/>
          <w:sz w:val="24"/>
          <w:szCs w:val="24"/>
          <w:lang w:val="en-US"/>
        </w:rPr>
        <w:endnoteReference w:id="14"/>
      </w:r>
      <w:r w:rsidR="00133F7F" w:rsidRPr="000C4A66">
        <w:rPr>
          <w:sz w:val="24"/>
          <w:szCs w:val="24"/>
        </w:rPr>
        <w:t xml:space="preserve"> </w:t>
      </w:r>
    </w:p>
    <w:p w14:paraId="58A656DA" w14:textId="50DAE1FD" w:rsidR="00DD3E79" w:rsidRPr="000C4A66" w:rsidRDefault="00133F7F" w:rsidP="00DD3E79">
      <w:pPr>
        <w:rPr>
          <w:sz w:val="24"/>
          <w:szCs w:val="24"/>
          <w:lang w:val="en-US"/>
        </w:rPr>
      </w:pPr>
      <w:r w:rsidRPr="000C4A66">
        <w:rPr>
          <w:sz w:val="24"/>
          <w:szCs w:val="24"/>
          <w:lang w:val="en-US"/>
        </w:rPr>
        <w:t xml:space="preserve">A 2017 YouGov survey of just over 5000 LGBT people in Britain commissioned </w:t>
      </w:r>
      <w:r w:rsidR="00E71856" w:rsidRPr="000C4A66">
        <w:rPr>
          <w:sz w:val="24"/>
          <w:szCs w:val="24"/>
          <w:lang w:val="en-US"/>
        </w:rPr>
        <w:t xml:space="preserve">by </w:t>
      </w:r>
      <w:r w:rsidRPr="000C4A66">
        <w:rPr>
          <w:sz w:val="24"/>
          <w:szCs w:val="24"/>
          <w:lang w:val="en-US"/>
        </w:rPr>
        <w:t>Stonewall found that around 20% of trans people, and 5% of LBGT people more generally, have been pressured to access services intended to question, change or suppress their sexual orientation when accessing healthcare</w:t>
      </w:r>
      <w:r w:rsidR="00197339">
        <w:rPr>
          <w:sz w:val="24"/>
          <w:szCs w:val="24"/>
          <w:lang w:val="en-US"/>
        </w:rPr>
        <w:t>.</w:t>
      </w:r>
      <w:r w:rsidR="00E4257F" w:rsidRPr="000C4A66">
        <w:rPr>
          <w:rStyle w:val="EndnoteReference"/>
          <w:sz w:val="24"/>
          <w:szCs w:val="24"/>
          <w:lang w:val="en-US"/>
        </w:rPr>
        <w:endnoteReference w:id="15"/>
      </w:r>
      <w:r w:rsidRPr="000C4A66">
        <w:rPr>
          <w:sz w:val="24"/>
          <w:szCs w:val="24"/>
          <w:lang w:val="en-US"/>
        </w:rPr>
        <w:t xml:space="preserve"> A 2009 study of 1328 mental health professionals in the UK found that around one fifth (17%) had assisted a client or patient to change or suppress same</w:t>
      </w:r>
      <w:r w:rsidR="00251A72">
        <w:rPr>
          <w:sz w:val="24"/>
          <w:szCs w:val="24"/>
          <w:lang w:val="en-US"/>
        </w:rPr>
        <w:t>-</w:t>
      </w:r>
      <w:r w:rsidRPr="000C4A66">
        <w:rPr>
          <w:sz w:val="24"/>
          <w:szCs w:val="24"/>
          <w:lang w:val="en-US"/>
        </w:rPr>
        <w:t>sex attraction between the years of 1963 and 2003</w:t>
      </w:r>
      <w:r w:rsidR="00197339">
        <w:rPr>
          <w:sz w:val="24"/>
          <w:szCs w:val="24"/>
          <w:lang w:val="en-US"/>
        </w:rPr>
        <w:t>.</w:t>
      </w:r>
      <w:r w:rsidRPr="000C4A66">
        <w:rPr>
          <w:rStyle w:val="EndnoteReference"/>
          <w:sz w:val="24"/>
          <w:szCs w:val="24"/>
          <w:lang w:val="en-US"/>
        </w:rPr>
        <w:endnoteReference w:id="16"/>
      </w:r>
      <w:r w:rsidRPr="000C4A66">
        <w:rPr>
          <w:sz w:val="24"/>
          <w:szCs w:val="24"/>
          <w:lang w:val="en-US"/>
        </w:rPr>
        <w:t xml:space="preserve"> </w:t>
      </w:r>
    </w:p>
    <w:p w14:paraId="656F4E71" w14:textId="001FEE73" w:rsidR="00471EEA" w:rsidRPr="000C4A66" w:rsidRDefault="001E7D9F" w:rsidP="00471EEA">
      <w:pPr>
        <w:rPr>
          <w:sz w:val="24"/>
          <w:szCs w:val="24"/>
          <w:lang w:val="en-US"/>
        </w:rPr>
      </w:pPr>
      <w:r w:rsidRPr="000C4A66">
        <w:rPr>
          <w:sz w:val="24"/>
          <w:szCs w:val="24"/>
          <w:lang w:val="en-US"/>
        </w:rPr>
        <w:t xml:space="preserve">It is also known that conversion therapies often take place in religious or faith contexts. One of the largest surveys on faith and sexuality in the UK was undertaken by The </w:t>
      </w:r>
      <w:proofErr w:type="spellStart"/>
      <w:r w:rsidRPr="000C4A66">
        <w:rPr>
          <w:sz w:val="24"/>
          <w:szCs w:val="24"/>
          <w:lang w:val="en-US"/>
        </w:rPr>
        <w:t>Ozanne</w:t>
      </w:r>
      <w:proofErr w:type="spellEnd"/>
      <w:r w:rsidRPr="000C4A66">
        <w:rPr>
          <w:sz w:val="24"/>
          <w:szCs w:val="24"/>
          <w:lang w:val="en-US"/>
        </w:rPr>
        <w:t xml:space="preserve"> Foundation in 2018 </w:t>
      </w:r>
      <w:r w:rsidR="00E71856" w:rsidRPr="000C4A66">
        <w:rPr>
          <w:sz w:val="24"/>
          <w:szCs w:val="24"/>
          <w:lang w:val="en-US"/>
        </w:rPr>
        <w:t>which noted</w:t>
      </w:r>
      <w:r w:rsidRPr="000C4A66">
        <w:rPr>
          <w:sz w:val="24"/>
          <w:szCs w:val="24"/>
          <w:lang w:val="en-US"/>
        </w:rPr>
        <w:t xml:space="preserve"> a “profound” influence from religious leaders, who were most often identified as the instigator or performer of conversion therapies or practices. </w:t>
      </w:r>
      <w:r w:rsidR="00471EEA" w:rsidRPr="000C4A66">
        <w:rPr>
          <w:sz w:val="24"/>
          <w:szCs w:val="24"/>
          <w:lang w:val="en-US"/>
        </w:rPr>
        <w:t>The study found that</w:t>
      </w:r>
      <w:r w:rsidR="005A6530" w:rsidRPr="000C4A66">
        <w:rPr>
          <w:sz w:val="24"/>
          <w:szCs w:val="24"/>
          <w:lang w:val="en-US"/>
        </w:rPr>
        <w:t xml:space="preserve"> </w:t>
      </w:r>
      <w:r w:rsidR="00471EEA" w:rsidRPr="000C4A66">
        <w:rPr>
          <w:sz w:val="24"/>
          <w:szCs w:val="24"/>
          <w:lang w:val="en-US"/>
        </w:rPr>
        <w:t xml:space="preserve">people attempting to change their sexual orientation or gender identity, in particular people with a faith or belief, were more likely to seek help from a religious leader or from </w:t>
      </w:r>
      <w:proofErr w:type="spellStart"/>
      <w:r w:rsidR="00471EEA" w:rsidRPr="000C4A66">
        <w:rPr>
          <w:sz w:val="24"/>
          <w:szCs w:val="24"/>
          <w:lang w:val="en-US"/>
        </w:rPr>
        <w:t>specialised</w:t>
      </w:r>
      <w:proofErr w:type="spellEnd"/>
      <w:r w:rsidR="00471EEA" w:rsidRPr="000C4A66">
        <w:rPr>
          <w:sz w:val="24"/>
          <w:szCs w:val="24"/>
          <w:lang w:val="en-US"/>
        </w:rPr>
        <w:t xml:space="preserve"> ministries or faith healers than from a healthcare professional.</w:t>
      </w:r>
    </w:p>
    <w:p w14:paraId="4D5D07D5" w14:textId="08ED1689" w:rsidR="001E7D9F" w:rsidRPr="000C4A66" w:rsidRDefault="00C843CB" w:rsidP="00133F7F">
      <w:pPr>
        <w:rPr>
          <w:sz w:val="24"/>
          <w:szCs w:val="24"/>
          <w:lang w:val="en-US"/>
        </w:rPr>
      </w:pPr>
      <w:r>
        <w:rPr>
          <w:sz w:val="24"/>
          <w:szCs w:val="24"/>
          <w:lang w:val="en-US"/>
        </w:rPr>
        <w:t>In the report, o</w:t>
      </w:r>
      <w:r w:rsidR="001E7D9F" w:rsidRPr="000C4A66">
        <w:rPr>
          <w:sz w:val="24"/>
          <w:szCs w:val="24"/>
          <w:lang w:val="en-US"/>
        </w:rPr>
        <w:t>ne of the primary motivations</w:t>
      </w:r>
      <w:r>
        <w:rPr>
          <w:sz w:val="24"/>
          <w:szCs w:val="24"/>
          <w:lang w:val="en-US"/>
        </w:rPr>
        <w:t xml:space="preserve"> noted</w:t>
      </w:r>
      <w:r w:rsidR="001E7D9F" w:rsidRPr="000C4A66">
        <w:rPr>
          <w:sz w:val="24"/>
          <w:szCs w:val="24"/>
          <w:lang w:val="en-US"/>
        </w:rPr>
        <w:t xml:space="preserve"> for trying to change sexual orientation </w:t>
      </w:r>
      <w:r w:rsidR="00190146" w:rsidRPr="000C4A66">
        <w:rPr>
          <w:sz w:val="24"/>
          <w:szCs w:val="24"/>
          <w:lang w:val="en-US"/>
        </w:rPr>
        <w:t xml:space="preserve">were related to religious beliefs or </w:t>
      </w:r>
      <w:proofErr w:type="spellStart"/>
      <w:r w:rsidR="00190146" w:rsidRPr="000C4A66">
        <w:rPr>
          <w:sz w:val="24"/>
          <w:szCs w:val="24"/>
          <w:lang w:val="en-US"/>
        </w:rPr>
        <w:t>internalised</w:t>
      </w:r>
      <w:proofErr w:type="spellEnd"/>
      <w:r w:rsidR="00190146" w:rsidRPr="000C4A66">
        <w:rPr>
          <w:sz w:val="24"/>
          <w:szCs w:val="24"/>
          <w:lang w:val="en-US"/>
        </w:rPr>
        <w:t xml:space="preserve"> negative perceptions of homosexuality. </w:t>
      </w:r>
      <w:r w:rsidR="00471EEA" w:rsidRPr="000C4A66">
        <w:rPr>
          <w:sz w:val="24"/>
          <w:szCs w:val="24"/>
          <w:lang w:val="en-US"/>
        </w:rPr>
        <w:t>Findings included</w:t>
      </w:r>
      <w:r w:rsidR="00190146" w:rsidRPr="000C4A66">
        <w:rPr>
          <w:sz w:val="24"/>
          <w:szCs w:val="24"/>
          <w:lang w:val="en-US"/>
        </w:rPr>
        <w:t>,</w:t>
      </w:r>
    </w:p>
    <w:p w14:paraId="7AD81CC1" w14:textId="795C76CF" w:rsidR="00190146" w:rsidRPr="000C4A66" w:rsidRDefault="00190146" w:rsidP="00190146">
      <w:pPr>
        <w:pStyle w:val="ListParagraph"/>
        <w:numPr>
          <w:ilvl w:val="0"/>
          <w:numId w:val="3"/>
        </w:numPr>
        <w:rPr>
          <w:sz w:val="24"/>
          <w:szCs w:val="24"/>
          <w:lang w:val="en-US"/>
        </w:rPr>
      </w:pPr>
      <w:r w:rsidRPr="000C4A66">
        <w:rPr>
          <w:sz w:val="24"/>
          <w:szCs w:val="24"/>
          <w:lang w:val="en-US"/>
        </w:rPr>
        <w:t xml:space="preserve">Nearly three quarters had tried to change their sexual orientation “because I believed that my desires were </w:t>
      </w:r>
      <w:r w:rsidR="00251A72">
        <w:rPr>
          <w:sz w:val="24"/>
          <w:szCs w:val="24"/>
          <w:lang w:val="en-US"/>
        </w:rPr>
        <w:t>‘</w:t>
      </w:r>
      <w:r w:rsidRPr="000C4A66">
        <w:rPr>
          <w:sz w:val="24"/>
          <w:szCs w:val="24"/>
          <w:lang w:val="en-US"/>
        </w:rPr>
        <w:t>sinful</w:t>
      </w:r>
      <w:r w:rsidR="00251A72">
        <w:rPr>
          <w:sz w:val="24"/>
          <w:szCs w:val="24"/>
          <w:lang w:val="en-US"/>
        </w:rPr>
        <w:t>’</w:t>
      </w:r>
      <w:r w:rsidRPr="000C4A66">
        <w:rPr>
          <w:sz w:val="24"/>
          <w:szCs w:val="24"/>
          <w:lang w:val="en-US"/>
        </w:rPr>
        <w:t xml:space="preserve">” </w:t>
      </w:r>
    </w:p>
    <w:p w14:paraId="7D4FB13B" w14:textId="57D06767" w:rsidR="00190146" w:rsidRPr="000C4A66" w:rsidRDefault="00190146" w:rsidP="00190146">
      <w:pPr>
        <w:pStyle w:val="ListParagraph"/>
        <w:numPr>
          <w:ilvl w:val="0"/>
          <w:numId w:val="3"/>
        </w:numPr>
        <w:rPr>
          <w:sz w:val="24"/>
          <w:szCs w:val="24"/>
          <w:lang w:val="en-US"/>
        </w:rPr>
      </w:pPr>
      <w:r w:rsidRPr="000C4A66">
        <w:rPr>
          <w:sz w:val="24"/>
          <w:szCs w:val="24"/>
          <w:lang w:val="en-US"/>
        </w:rPr>
        <w:lastRenderedPageBreak/>
        <w:t>N</w:t>
      </w:r>
      <w:r w:rsidR="001E7D9F" w:rsidRPr="000C4A66">
        <w:rPr>
          <w:sz w:val="24"/>
          <w:szCs w:val="24"/>
          <w:lang w:val="en-US"/>
        </w:rPr>
        <w:t xml:space="preserve">early two-thirds said they had done so because they were “ashamed of my desires” </w:t>
      </w:r>
    </w:p>
    <w:p w14:paraId="77C1B872" w14:textId="202F7FAA" w:rsidR="00190146" w:rsidRPr="000C4A66" w:rsidRDefault="00190146" w:rsidP="00190146">
      <w:pPr>
        <w:pStyle w:val="ListParagraph"/>
        <w:numPr>
          <w:ilvl w:val="0"/>
          <w:numId w:val="3"/>
        </w:numPr>
        <w:rPr>
          <w:sz w:val="24"/>
          <w:szCs w:val="24"/>
          <w:lang w:val="en-US"/>
        </w:rPr>
      </w:pPr>
      <w:r w:rsidRPr="000C4A66">
        <w:rPr>
          <w:sz w:val="24"/>
          <w:szCs w:val="24"/>
          <w:lang w:val="en-US"/>
        </w:rPr>
        <w:t>Over half said it was “because my religious leader disapproved</w:t>
      </w:r>
      <w:r w:rsidR="00251A72">
        <w:rPr>
          <w:sz w:val="24"/>
          <w:szCs w:val="24"/>
          <w:lang w:val="en-US"/>
        </w:rPr>
        <w:t>”</w:t>
      </w:r>
    </w:p>
    <w:p w14:paraId="101DE6FD" w14:textId="09C0CB83" w:rsidR="00133F7F" w:rsidRPr="000C4A66" w:rsidRDefault="00190146" w:rsidP="00190146">
      <w:pPr>
        <w:pStyle w:val="ListParagraph"/>
        <w:numPr>
          <w:ilvl w:val="0"/>
          <w:numId w:val="3"/>
        </w:numPr>
        <w:rPr>
          <w:sz w:val="24"/>
          <w:szCs w:val="24"/>
          <w:lang w:val="en-US"/>
        </w:rPr>
      </w:pPr>
      <w:r w:rsidRPr="000C4A66">
        <w:rPr>
          <w:sz w:val="24"/>
          <w:szCs w:val="24"/>
          <w:lang w:val="en-US"/>
        </w:rPr>
        <w:t>A quarter “did not want to be associated with LGBT people or their lifestyle”.</w:t>
      </w:r>
      <w:r w:rsidR="00133F7F" w:rsidRPr="00197339">
        <w:rPr>
          <w:rStyle w:val="EndnoteReference"/>
          <w:sz w:val="24"/>
          <w:szCs w:val="24"/>
          <w:lang w:val="en-US"/>
        </w:rPr>
        <w:endnoteReference w:id="17"/>
      </w:r>
      <w:r w:rsidR="00133F7F" w:rsidRPr="000C4A66">
        <w:rPr>
          <w:i/>
          <w:sz w:val="24"/>
          <w:szCs w:val="24"/>
          <w:lang w:val="en-US"/>
        </w:rPr>
        <w:t xml:space="preserve"> </w:t>
      </w:r>
    </w:p>
    <w:p w14:paraId="15483825" w14:textId="2D63F861" w:rsidR="00DD3E79" w:rsidRPr="000C4A66" w:rsidRDefault="00DD3E79" w:rsidP="00DD3E79">
      <w:pPr>
        <w:rPr>
          <w:sz w:val="24"/>
          <w:szCs w:val="24"/>
          <w:lang w:val="en-US"/>
        </w:rPr>
      </w:pPr>
      <w:r w:rsidRPr="000C4A66">
        <w:rPr>
          <w:sz w:val="24"/>
          <w:szCs w:val="24"/>
          <w:lang w:val="en-US"/>
        </w:rPr>
        <w:t>It is well known that LGBT people are more likely</w:t>
      </w:r>
      <w:r w:rsidR="00491E19" w:rsidRPr="000C4A66">
        <w:rPr>
          <w:sz w:val="24"/>
          <w:szCs w:val="24"/>
          <w:lang w:val="en-US"/>
        </w:rPr>
        <w:t>, for a number of reasons,</w:t>
      </w:r>
      <w:r w:rsidRPr="000C4A66">
        <w:rPr>
          <w:sz w:val="24"/>
          <w:szCs w:val="24"/>
          <w:lang w:val="en-US"/>
        </w:rPr>
        <w:t xml:space="preserve"> to experience </w:t>
      </w:r>
      <w:r w:rsidR="00491E19" w:rsidRPr="000C4A66">
        <w:rPr>
          <w:sz w:val="24"/>
          <w:szCs w:val="24"/>
          <w:lang w:val="en-US"/>
        </w:rPr>
        <w:t xml:space="preserve">the symptoms of poor mental health than heterosexual and cisgender people. </w:t>
      </w:r>
      <w:bookmarkStart w:id="3" w:name="_Hlk94698564"/>
      <w:r w:rsidR="00491E19" w:rsidRPr="000C4A66">
        <w:rPr>
          <w:sz w:val="24"/>
          <w:szCs w:val="24"/>
          <w:lang w:val="en-US"/>
        </w:rPr>
        <w:t>The</w:t>
      </w:r>
      <w:r w:rsidR="00190146" w:rsidRPr="000C4A66">
        <w:rPr>
          <w:sz w:val="24"/>
          <w:szCs w:val="24"/>
          <w:lang w:val="en-US"/>
        </w:rPr>
        <w:t xml:space="preserve"> </w:t>
      </w:r>
      <w:r w:rsidR="00491E19" w:rsidRPr="000C4A66">
        <w:rPr>
          <w:sz w:val="24"/>
          <w:szCs w:val="24"/>
          <w:lang w:val="en-US"/>
        </w:rPr>
        <w:t xml:space="preserve">Faith and Sexuality Survey </w:t>
      </w:r>
      <w:bookmarkEnd w:id="3"/>
      <w:r w:rsidR="00190146" w:rsidRPr="000C4A66">
        <w:rPr>
          <w:sz w:val="24"/>
          <w:szCs w:val="24"/>
          <w:lang w:val="en-US"/>
        </w:rPr>
        <w:t xml:space="preserve">also </w:t>
      </w:r>
      <w:r w:rsidR="00491E19" w:rsidRPr="000C4A66">
        <w:rPr>
          <w:sz w:val="24"/>
          <w:szCs w:val="24"/>
          <w:lang w:val="en-US"/>
        </w:rPr>
        <w:t>found that LBGT people who had undergone conversion therapies said that they had experienced a direct impact on their mental health</w:t>
      </w:r>
      <w:r w:rsidR="00E71856" w:rsidRPr="000C4A66">
        <w:rPr>
          <w:sz w:val="24"/>
          <w:szCs w:val="24"/>
          <w:lang w:val="en-US"/>
        </w:rPr>
        <w:t>. Nearly half (46.1%) reported having to leave or change the faith group they were part of</w:t>
      </w:r>
      <w:r w:rsidR="00491E19" w:rsidRPr="000C4A66">
        <w:rPr>
          <w:sz w:val="24"/>
          <w:szCs w:val="24"/>
          <w:lang w:val="en-US"/>
        </w:rPr>
        <w:t>. Over half (58.8%) reported suffering from mental health issues and</w:t>
      </w:r>
      <w:r w:rsidR="00E71856" w:rsidRPr="000C4A66">
        <w:rPr>
          <w:sz w:val="24"/>
          <w:szCs w:val="24"/>
          <w:lang w:val="en-US"/>
        </w:rPr>
        <w:t xml:space="preserve"> a t</w:t>
      </w:r>
      <w:r w:rsidR="00491E19" w:rsidRPr="000C4A66">
        <w:rPr>
          <w:sz w:val="24"/>
          <w:szCs w:val="24"/>
          <w:lang w:val="en-US"/>
        </w:rPr>
        <w:t>hird (32.4%) of those reporting mental health concerns had attempted suicide</w:t>
      </w:r>
      <w:r w:rsidR="00197339">
        <w:rPr>
          <w:sz w:val="24"/>
          <w:szCs w:val="24"/>
          <w:lang w:val="en-US"/>
        </w:rPr>
        <w:t>.</w:t>
      </w:r>
      <w:r w:rsidR="00491E19" w:rsidRPr="000C4A66">
        <w:rPr>
          <w:rStyle w:val="EndnoteReference"/>
          <w:sz w:val="24"/>
          <w:szCs w:val="24"/>
          <w:lang w:val="en-US"/>
        </w:rPr>
        <w:endnoteReference w:id="18"/>
      </w:r>
    </w:p>
    <w:p w14:paraId="72E3E804" w14:textId="6EE160FA" w:rsidR="001F0A03" w:rsidRPr="000C4A66" w:rsidRDefault="00471EEA" w:rsidP="00DC37C6">
      <w:pPr>
        <w:rPr>
          <w:sz w:val="24"/>
          <w:szCs w:val="24"/>
          <w:lang w:val="en-US"/>
        </w:rPr>
      </w:pPr>
      <w:r w:rsidRPr="000C4A66">
        <w:rPr>
          <w:sz w:val="24"/>
          <w:szCs w:val="24"/>
          <w:lang w:val="en-US"/>
        </w:rPr>
        <w:t xml:space="preserve">To further understand the evidence base, the </w:t>
      </w:r>
      <w:r w:rsidR="00DC37C6" w:rsidRPr="000C4A66">
        <w:rPr>
          <w:sz w:val="24"/>
          <w:szCs w:val="24"/>
          <w:lang w:val="en-US"/>
        </w:rPr>
        <w:t>UK Government Equalities Office commissioned</w:t>
      </w:r>
      <w:r w:rsidR="008F2F6C" w:rsidRPr="000C4A66">
        <w:rPr>
          <w:sz w:val="24"/>
          <w:szCs w:val="24"/>
          <w:lang w:val="en-US"/>
        </w:rPr>
        <w:t xml:space="preserve"> researchers at</w:t>
      </w:r>
      <w:r w:rsidR="00DC37C6" w:rsidRPr="000C4A66">
        <w:rPr>
          <w:sz w:val="24"/>
          <w:szCs w:val="24"/>
          <w:lang w:val="en-US"/>
        </w:rPr>
        <w:t xml:space="preserve"> Coventry University to undertake </w:t>
      </w:r>
      <w:r w:rsidR="006B2588" w:rsidRPr="000C4A66">
        <w:rPr>
          <w:sz w:val="24"/>
          <w:szCs w:val="24"/>
          <w:lang w:val="en-US"/>
        </w:rPr>
        <w:t>an evidence assessment and qualitative study on conversion therapy</w:t>
      </w:r>
      <w:r w:rsidR="00197339" w:rsidRPr="000C4A66">
        <w:rPr>
          <w:rStyle w:val="EndnoteReference"/>
          <w:sz w:val="24"/>
          <w:szCs w:val="24"/>
          <w:lang w:val="en-US"/>
        </w:rPr>
        <w:endnoteReference w:id="19"/>
      </w:r>
      <w:r w:rsidR="006B2588" w:rsidRPr="000C4A66">
        <w:rPr>
          <w:sz w:val="24"/>
          <w:szCs w:val="24"/>
          <w:lang w:val="en-US"/>
        </w:rPr>
        <w:t xml:space="preserve">. The rapid evidence assessment </w:t>
      </w:r>
      <w:r w:rsidRPr="000C4A66">
        <w:rPr>
          <w:sz w:val="24"/>
          <w:szCs w:val="24"/>
          <w:lang w:val="en-US"/>
        </w:rPr>
        <w:t>reviewed</w:t>
      </w:r>
      <w:r w:rsidR="006B2588" w:rsidRPr="000C4A66">
        <w:rPr>
          <w:sz w:val="24"/>
          <w:szCs w:val="24"/>
          <w:lang w:val="en-US"/>
        </w:rPr>
        <w:t xml:space="preserve"> 46 academic</w:t>
      </w:r>
      <w:r w:rsidRPr="000C4A66">
        <w:rPr>
          <w:sz w:val="24"/>
          <w:szCs w:val="24"/>
          <w:lang w:val="en-US"/>
        </w:rPr>
        <w:t xml:space="preserve"> peer-reviewed</w:t>
      </w:r>
      <w:r w:rsidR="006B2588" w:rsidRPr="000C4A66">
        <w:rPr>
          <w:sz w:val="24"/>
          <w:szCs w:val="24"/>
          <w:lang w:val="en-US"/>
        </w:rPr>
        <w:t xml:space="preserve"> publications</w:t>
      </w:r>
      <w:r w:rsidR="008F2F6C" w:rsidRPr="000C4A66">
        <w:rPr>
          <w:sz w:val="24"/>
          <w:szCs w:val="24"/>
          <w:lang w:val="en-US"/>
        </w:rPr>
        <w:t>.</w:t>
      </w:r>
      <w:r w:rsidR="006B2588" w:rsidRPr="000C4A66">
        <w:rPr>
          <w:sz w:val="24"/>
          <w:szCs w:val="24"/>
          <w:lang w:val="en-US"/>
        </w:rPr>
        <w:t xml:space="preserve"> </w:t>
      </w:r>
      <w:r w:rsidR="008F2F6C" w:rsidRPr="000C4A66">
        <w:rPr>
          <w:sz w:val="24"/>
          <w:szCs w:val="24"/>
          <w:lang w:val="en-US"/>
        </w:rPr>
        <w:t>T</w:t>
      </w:r>
      <w:r w:rsidR="006B2588" w:rsidRPr="000C4A66">
        <w:rPr>
          <w:sz w:val="24"/>
          <w:szCs w:val="24"/>
          <w:lang w:val="en-US"/>
        </w:rPr>
        <w:t>he majority</w:t>
      </w:r>
      <w:r w:rsidR="00E71856" w:rsidRPr="000C4A66">
        <w:rPr>
          <w:sz w:val="24"/>
          <w:szCs w:val="24"/>
          <w:lang w:val="en-US"/>
        </w:rPr>
        <w:t xml:space="preserve"> of these publications</w:t>
      </w:r>
      <w:r w:rsidR="006B2588" w:rsidRPr="000C4A66">
        <w:rPr>
          <w:sz w:val="24"/>
          <w:szCs w:val="24"/>
          <w:lang w:val="en-US"/>
        </w:rPr>
        <w:t xml:space="preserve"> focus</w:t>
      </w:r>
      <w:r w:rsidR="008F2F6C" w:rsidRPr="000C4A66">
        <w:rPr>
          <w:sz w:val="24"/>
          <w:szCs w:val="24"/>
          <w:lang w:val="en-US"/>
        </w:rPr>
        <w:t>ed</w:t>
      </w:r>
      <w:r w:rsidR="006B2588" w:rsidRPr="000C4A66">
        <w:rPr>
          <w:sz w:val="24"/>
          <w:szCs w:val="24"/>
          <w:lang w:val="en-US"/>
        </w:rPr>
        <w:t xml:space="preserve"> on efforts to change sexual orientation; only five addressed efforts to change gender identity. </w:t>
      </w:r>
      <w:r w:rsidR="00C035F8" w:rsidRPr="000C4A66">
        <w:rPr>
          <w:sz w:val="24"/>
          <w:szCs w:val="24"/>
          <w:lang w:val="en-US"/>
        </w:rPr>
        <w:t xml:space="preserve">The study </w:t>
      </w:r>
      <w:r w:rsidRPr="000C4A66">
        <w:rPr>
          <w:sz w:val="24"/>
          <w:szCs w:val="24"/>
          <w:lang w:val="en-US"/>
        </w:rPr>
        <w:t xml:space="preserve">also </w:t>
      </w:r>
      <w:r w:rsidR="008E64E8" w:rsidRPr="000C4A66">
        <w:rPr>
          <w:sz w:val="24"/>
          <w:szCs w:val="24"/>
          <w:lang w:val="en-US"/>
        </w:rPr>
        <w:t>conducted interviews with</w:t>
      </w:r>
      <w:r w:rsidR="00C035F8" w:rsidRPr="000C4A66">
        <w:rPr>
          <w:sz w:val="24"/>
          <w:szCs w:val="24"/>
          <w:lang w:val="en-US"/>
        </w:rPr>
        <w:t xml:space="preserve"> 30 people who had experienced conversion therapy in the UK</w:t>
      </w:r>
      <w:r w:rsidR="008E64E8" w:rsidRPr="000C4A66">
        <w:rPr>
          <w:sz w:val="24"/>
          <w:szCs w:val="24"/>
          <w:lang w:val="en-US"/>
        </w:rPr>
        <w:t xml:space="preserve"> </w:t>
      </w:r>
      <w:r w:rsidR="00C035F8" w:rsidRPr="000C4A66">
        <w:rPr>
          <w:sz w:val="24"/>
          <w:szCs w:val="24"/>
          <w:lang w:val="en-US"/>
        </w:rPr>
        <w:t xml:space="preserve">within the last 20 years. </w:t>
      </w:r>
    </w:p>
    <w:p w14:paraId="2C48E7BA" w14:textId="5F482C89" w:rsidR="00787B1E" w:rsidRPr="000C4A66" w:rsidRDefault="00787B1E" w:rsidP="00DC37C6">
      <w:pPr>
        <w:rPr>
          <w:sz w:val="24"/>
          <w:szCs w:val="24"/>
          <w:lang w:val="en-US"/>
        </w:rPr>
      </w:pPr>
      <w:r w:rsidRPr="000C4A66">
        <w:rPr>
          <w:sz w:val="24"/>
          <w:szCs w:val="24"/>
          <w:lang w:val="en-US"/>
        </w:rPr>
        <w:t>The report found that:</w:t>
      </w:r>
    </w:p>
    <w:p w14:paraId="03EE913B" w14:textId="0A863B92" w:rsidR="00DC37C6" w:rsidRPr="000C4A66" w:rsidRDefault="00787B1E" w:rsidP="00787B1E">
      <w:pPr>
        <w:pStyle w:val="ListParagraph"/>
        <w:numPr>
          <w:ilvl w:val="0"/>
          <w:numId w:val="2"/>
        </w:numPr>
        <w:rPr>
          <w:sz w:val="24"/>
          <w:szCs w:val="24"/>
          <w:lang w:val="en-US"/>
        </w:rPr>
      </w:pPr>
      <w:r w:rsidRPr="000C4A66">
        <w:rPr>
          <w:sz w:val="24"/>
          <w:szCs w:val="24"/>
          <w:lang w:val="en-US"/>
        </w:rPr>
        <w:t>Most modern forms of conversion therapy can be described as either spiritual or pseudo-scientific with talking therapies, prayer</w:t>
      </w:r>
      <w:r w:rsidR="00C843CB">
        <w:rPr>
          <w:sz w:val="24"/>
          <w:szCs w:val="24"/>
          <w:lang w:val="en-US"/>
        </w:rPr>
        <w:t>,</w:t>
      </w:r>
      <w:r w:rsidRPr="000C4A66">
        <w:rPr>
          <w:sz w:val="24"/>
          <w:szCs w:val="24"/>
          <w:lang w:val="en-US"/>
        </w:rPr>
        <w:t xml:space="preserve"> and pastoral counselling being the most common methods. </w:t>
      </w:r>
      <w:r w:rsidR="00471EEA" w:rsidRPr="000C4A66">
        <w:rPr>
          <w:sz w:val="24"/>
          <w:szCs w:val="24"/>
          <w:lang w:val="en-US"/>
        </w:rPr>
        <w:t>None of the interview respondents had experienced aversion techniques.</w:t>
      </w:r>
    </w:p>
    <w:p w14:paraId="724642EC" w14:textId="77777777" w:rsidR="00787B1E" w:rsidRPr="000C4A66" w:rsidRDefault="00787B1E" w:rsidP="00787B1E">
      <w:pPr>
        <w:pStyle w:val="ListParagraph"/>
        <w:numPr>
          <w:ilvl w:val="0"/>
          <w:numId w:val="2"/>
        </w:numPr>
        <w:rPr>
          <w:sz w:val="24"/>
          <w:szCs w:val="24"/>
          <w:lang w:val="en-US"/>
        </w:rPr>
      </w:pPr>
      <w:r w:rsidRPr="000C4A66">
        <w:rPr>
          <w:sz w:val="24"/>
          <w:szCs w:val="24"/>
          <w:lang w:val="en-US"/>
        </w:rPr>
        <w:t>Exposure to conversion therapy is frequently associated with holding religious beliefs, often</w:t>
      </w:r>
      <w:r w:rsidR="001F0A03" w:rsidRPr="000C4A66">
        <w:rPr>
          <w:sz w:val="24"/>
          <w:szCs w:val="24"/>
          <w:lang w:val="en-US"/>
        </w:rPr>
        <w:t xml:space="preserve"> those which are</w:t>
      </w:r>
      <w:r w:rsidRPr="000C4A66">
        <w:rPr>
          <w:sz w:val="24"/>
          <w:szCs w:val="24"/>
          <w:lang w:val="en-US"/>
        </w:rPr>
        <w:t xml:space="preserve"> described</w:t>
      </w:r>
      <w:r w:rsidR="001F0A03" w:rsidRPr="000C4A66">
        <w:rPr>
          <w:sz w:val="24"/>
          <w:szCs w:val="24"/>
          <w:lang w:val="en-US"/>
        </w:rPr>
        <w:t xml:space="preserve"> by the authors </w:t>
      </w:r>
      <w:r w:rsidRPr="000C4A66">
        <w:rPr>
          <w:sz w:val="24"/>
          <w:szCs w:val="24"/>
          <w:lang w:val="en-US"/>
        </w:rPr>
        <w:t>as conservative.</w:t>
      </w:r>
    </w:p>
    <w:p w14:paraId="0C82444F" w14:textId="77777777" w:rsidR="00787B1E" w:rsidRPr="000C4A66" w:rsidRDefault="00787B1E" w:rsidP="00787B1E">
      <w:pPr>
        <w:pStyle w:val="ListParagraph"/>
        <w:numPr>
          <w:ilvl w:val="0"/>
          <w:numId w:val="2"/>
        </w:numPr>
        <w:rPr>
          <w:sz w:val="24"/>
          <w:szCs w:val="24"/>
          <w:lang w:val="en-US"/>
        </w:rPr>
      </w:pPr>
      <w:r w:rsidRPr="000C4A66">
        <w:rPr>
          <w:sz w:val="24"/>
          <w:szCs w:val="24"/>
          <w:lang w:val="en-US"/>
        </w:rPr>
        <w:t xml:space="preserve">There is no substantive evidence that conversion therapies can change either a person’s sexual orientation </w:t>
      </w:r>
      <w:r w:rsidR="001F0A03" w:rsidRPr="000C4A66">
        <w:rPr>
          <w:sz w:val="24"/>
          <w:szCs w:val="24"/>
          <w:lang w:val="en-US"/>
        </w:rPr>
        <w:t>n</w:t>
      </w:r>
      <w:r w:rsidRPr="000C4A66">
        <w:rPr>
          <w:sz w:val="24"/>
          <w:szCs w:val="24"/>
          <w:lang w:val="en-US"/>
        </w:rPr>
        <w:t>or gender identity</w:t>
      </w:r>
    </w:p>
    <w:p w14:paraId="0C983D35" w14:textId="5935B996" w:rsidR="00CF3D20" w:rsidRPr="000C4A66" w:rsidRDefault="00787B1E" w:rsidP="00CF3D20">
      <w:pPr>
        <w:pStyle w:val="ListParagraph"/>
        <w:numPr>
          <w:ilvl w:val="0"/>
          <w:numId w:val="2"/>
        </w:numPr>
        <w:rPr>
          <w:sz w:val="24"/>
          <w:szCs w:val="24"/>
          <w:lang w:val="en-US"/>
        </w:rPr>
      </w:pPr>
      <w:r w:rsidRPr="000C4A66">
        <w:rPr>
          <w:sz w:val="24"/>
          <w:szCs w:val="24"/>
          <w:lang w:val="en-US"/>
        </w:rPr>
        <w:t>The evidence of harm from conversion therapies outweighs some reported benefits (</w:t>
      </w:r>
      <w:r w:rsidR="008F2F6C" w:rsidRPr="000C4A66">
        <w:rPr>
          <w:sz w:val="24"/>
          <w:szCs w:val="24"/>
          <w:lang w:val="en-US"/>
        </w:rPr>
        <w:t xml:space="preserve">i.e. </w:t>
      </w:r>
      <w:r w:rsidRPr="000C4A66">
        <w:rPr>
          <w:sz w:val="24"/>
          <w:szCs w:val="24"/>
          <w:lang w:val="en-US"/>
        </w:rPr>
        <w:t>social support and</w:t>
      </w:r>
      <w:r w:rsidR="008F2F6C" w:rsidRPr="000C4A66">
        <w:rPr>
          <w:sz w:val="24"/>
          <w:szCs w:val="24"/>
          <w:lang w:val="en-US"/>
        </w:rPr>
        <w:t xml:space="preserve"> feelings of</w:t>
      </w:r>
      <w:r w:rsidRPr="000C4A66">
        <w:rPr>
          <w:sz w:val="24"/>
          <w:szCs w:val="24"/>
          <w:lang w:val="en-US"/>
        </w:rPr>
        <w:t xml:space="preserve"> </w:t>
      </w:r>
      <w:r w:rsidR="001F0A03" w:rsidRPr="000C4A66">
        <w:rPr>
          <w:sz w:val="24"/>
          <w:szCs w:val="24"/>
          <w:lang w:val="en-US"/>
        </w:rPr>
        <w:t>belonging</w:t>
      </w:r>
      <w:r w:rsidRPr="000C4A66">
        <w:rPr>
          <w:sz w:val="24"/>
          <w:szCs w:val="24"/>
          <w:lang w:val="en-US"/>
        </w:rPr>
        <w:t>)</w:t>
      </w:r>
    </w:p>
    <w:p w14:paraId="531A48D4" w14:textId="2A9E732E" w:rsidR="001F0A03" w:rsidRPr="000C4A66" w:rsidRDefault="001F0A03" w:rsidP="00787B1E">
      <w:pPr>
        <w:pStyle w:val="ListParagraph"/>
        <w:numPr>
          <w:ilvl w:val="0"/>
          <w:numId w:val="2"/>
        </w:numPr>
        <w:rPr>
          <w:sz w:val="24"/>
          <w:szCs w:val="24"/>
          <w:lang w:val="en-US"/>
        </w:rPr>
      </w:pPr>
      <w:r w:rsidRPr="000C4A66">
        <w:rPr>
          <w:sz w:val="24"/>
          <w:szCs w:val="24"/>
          <w:lang w:val="en-US"/>
        </w:rPr>
        <w:t>There is a growing body of qualitative evidence which sta</w:t>
      </w:r>
      <w:r w:rsidR="008F2F6C" w:rsidRPr="000C4A66">
        <w:rPr>
          <w:sz w:val="24"/>
          <w:szCs w:val="24"/>
          <w:lang w:val="en-US"/>
        </w:rPr>
        <w:t>tisti</w:t>
      </w:r>
      <w:r w:rsidRPr="000C4A66">
        <w:rPr>
          <w:sz w:val="24"/>
          <w:szCs w:val="24"/>
          <w:lang w:val="en-US"/>
        </w:rPr>
        <w:t xml:space="preserve">cally links conversion therapies with poor mental health and suicidal </w:t>
      </w:r>
      <w:r w:rsidR="00C843CB">
        <w:rPr>
          <w:sz w:val="24"/>
          <w:szCs w:val="24"/>
          <w:lang w:val="en-US"/>
        </w:rPr>
        <w:t>thoughts</w:t>
      </w:r>
      <w:r w:rsidRPr="000C4A66">
        <w:rPr>
          <w:sz w:val="24"/>
          <w:szCs w:val="24"/>
          <w:lang w:val="en-US"/>
        </w:rPr>
        <w:t xml:space="preserve">. The majority of people interviewed as part of the study said that conversion therapies were harmful. </w:t>
      </w:r>
    </w:p>
    <w:p w14:paraId="7BAFE810" w14:textId="37368ACD" w:rsidR="00207E87" w:rsidRPr="000C4A66" w:rsidRDefault="00CF3D20" w:rsidP="00DC37C6">
      <w:pPr>
        <w:rPr>
          <w:sz w:val="24"/>
          <w:szCs w:val="24"/>
          <w:lang w:val="en-US"/>
        </w:rPr>
      </w:pPr>
      <w:r w:rsidRPr="000C4A66">
        <w:rPr>
          <w:sz w:val="24"/>
          <w:szCs w:val="24"/>
          <w:lang w:val="en-US"/>
        </w:rPr>
        <w:t xml:space="preserve">The experiences of </w:t>
      </w:r>
      <w:r w:rsidR="00207E87" w:rsidRPr="000C4A66">
        <w:rPr>
          <w:sz w:val="24"/>
          <w:szCs w:val="24"/>
          <w:lang w:val="en-US"/>
        </w:rPr>
        <w:t>w</w:t>
      </w:r>
      <w:r w:rsidRPr="000C4A66">
        <w:rPr>
          <w:sz w:val="24"/>
          <w:szCs w:val="24"/>
          <w:lang w:val="en-US"/>
        </w:rPr>
        <w:t>hite Christians are overrepresented</w:t>
      </w:r>
      <w:r w:rsidR="008F2590" w:rsidRPr="000C4A66">
        <w:rPr>
          <w:sz w:val="24"/>
          <w:szCs w:val="24"/>
          <w:lang w:val="en-US"/>
        </w:rPr>
        <w:t xml:space="preserve"> in the study</w:t>
      </w:r>
      <w:r w:rsidRPr="000C4A66">
        <w:rPr>
          <w:sz w:val="24"/>
          <w:szCs w:val="24"/>
          <w:lang w:val="en-US"/>
        </w:rPr>
        <w:t xml:space="preserve">. A high proportion </w:t>
      </w:r>
      <w:r w:rsidR="008F2F6C" w:rsidRPr="000C4A66">
        <w:rPr>
          <w:sz w:val="24"/>
          <w:szCs w:val="24"/>
          <w:lang w:val="en-US"/>
        </w:rPr>
        <w:t xml:space="preserve">of </w:t>
      </w:r>
      <w:r w:rsidRPr="000C4A66">
        <w:rPr>
          <w:sz w:val="24"/>
          <w:szCs w:val="24"/>
          <w:lang w:val="en-US"/>
        </w:rPr>
        <w:t xml:space="preserve">interviewees professed a Christian faith, and many of the </w:t>
      </w:r>
      <w:r w:rsidR="008F2F6C" w:rsidRPr="000C4A66">
        <w:rPr>
          <w:sz w:val="24"/>
          <w:szCs w:val="24"/>
          <w:lang w:val="en-US"/>
        </w:rPr>
        <w:t>publications</w:t>
      </w:r>
      <w:r w:rsidRPr="000C4A66">
        <w:rPr>
          <w:sz w:val="24"/>
          <w:szCs w:val="24"/>
          <w:lang w:val="en-US"/>
        </w:rPr>
        <w:t xml:space="preserve"> referenced in the report draw their conclusions from the experiences of predominantly white Christians resident in the USA</w:t>
      </w:r>
      <w:r w:rsidR="00197339">
        <w:rPr>
          <w:sz w:val="24"/>
          <w:szCs w:val="24"/>
          <w:lang w:val="en-US"/>
        </w:rPr>
        <w:t>.</w:t>
      </w:r>
      <w:r w:rsidRPr="000C4A66">
        <w:rPr>
          <w:rStyle w:val="EndnoteReference"/>
          <w:sz w:val="24"/>
          <w:szCs w:val="24"/>
          <w:lang w:val="en-US"/>
        </w:rPr>
        <w:endnoteReference w:id="20"/>
      </w:r>
      <w:r w:rsidR="008F2590" w:rsidRPr="000C4A66">
        <w:rPr>
          <w:sz w:val="24"/>
          <w:szCs w:val="24"/>
          <w:lang w:val="en-US"/>
        </w:rPr>
        <w:t xml:space="preserve"> This is consisten</w:t>
      </w:r>
      <w:r w:rsidR="007C4356" w:rsidRPr="000C4A66">
        <w:rPr>
          <w:sz w:val="24"/>
          <w:szCs w:val="24"/>
          <w:lang w:val="en-US"/>
        </w:rPr>
        <w:t xml:space="preserve">t </w:t>
      </w:r>
      <w:r w:rsidR="00DD3E79" w:rsidRPr="000C4A66">
        <w:rPr>
          <w:sz w:val="24"/>
          <w:szCs w:val="24"/>
          <w:lang w:val="en-US"/>
        </w:rPr>
        <w:t>with</w:t>
      </w:r>
      <w:r w:rsidR="008F2590" w:rsidRPr="000C4A66">
        <w:rPr>
          <w:sz w:val="24"/>
          <w:szCs w:val="24"/>
          <w:lang w:val="en-US"/>
        </w:rPr>
        <w:t xml:space="preserve"> some other large</w:t>
      </w:r>
      <w:r w:rsidR="007C4356" w:rsidRPr="000C4A66">
        <w:rPr>
          <w:sz w:val="24"/>
          <w:szCs w:val="24"/>
          <w:lang w:val="en-US"/>
        </w:rPr>
        <w:t>-</w:t>
      </w:r>
      <w:r w:rsidR="008F2590" w:rsidRPr="000C4A66">
        <w:rPr>
          <w:sz w:val="24"/>
          <w:szCs w:val="24"/>
          <w:lang w:val="en-US"/>
        </w:rPr>
        <w:t xml:space="preserve">scale studies, such as the </w:t>
      </w:r>
      <w:proofErr w:type="spellStart"/>
      <w:r w:rsidR="008F2590" w:rsidRPr="000C4A66">
        <w:rPr>
          <w:sz w:val="24"/>
          <w:szCs w:val="24"/>
          <w:lang w:val="en-US"/>
        </w:rPr>
        <w:t>Ozanne</w:t>
      </w:r>
      <w:proofErr w:type="spellEnd"/>
      <w:r w:rsidR="008F2590" w:rsidRPr="000C4A66">
        <w:rPr>
          <w:sz w:val="24"/>
          <w:szCs w:val="24"/>
          <w:lang w:val="en-US"/>
        </w:rPr>
        <w:t xml:space="preserve"> Foundation’s National Faith and Sexual </w:t>
      </w:r>
      <w:r w:rsidR="007C4356" w:rsidRPr="000C4A66">
        <w:rPr>
          <w:sz w:val="24"/>
          <w:szCs w:val="24"/>
          <w:lang w:val="en-US"/>
        </w:rPr>
        <w:t>survey</w:t>
      </w:r>
      <w:r w:rsidR="00207E87" w:rsidRPr="000C4A66">
        <w:rPr>
          <w:sz w:val="24"/>
          <w:szCs w:val="24"/>
          <w:lang w:val="en-US"/>
        </w:rPr>
        <w:t xml:space="preserve"> </w:t>
      </w:r>
      <w:r w:rsidR="00DD3E79" w:rsidRPr="000C4A66">
        <w:rPr>
          <w:sz w:val="24"/>
          <w:szCs w:val="24"/>
          <w:lang w:val="en-US"/>
        </w:rPr>
        <w:t xml:space="preserve">which overrepresents older </w:t>
      </w:r>
      <w:r w:rsidR="00207E87" w:rsidRPr="000C4A66">
        <w:rPr>
          <w:sz w:val="24"/>
          <w:szCs w:val="24"/>
          <w:lang w:val="en-US"/>
        </w:rPr>
        <w:t>w</w:t>
      </w:r>
      <w:r w:rsidR="00DD3E79" w:rsidRPr="000C4A66">
        <w:rPr>
          <w:sz w:val="24"/>
          <w:szCs w:val="24"/>
          <w:lang w:val="en-US"/>
        </w:rPr>
        <w:t>hite British Christians</w:t>
      </w:r>
      <w:r w:rsidR="00197339">
        <w:rPr>
          <w:sz w:val="24"/>
          <w:szCs w:val="24"/>
          <w:lang w:val="en-US"/>
        </w:rPr>
        <w:t xml:space="preserve"> </w:t>
      </w:r>
      <w:r w:rsidR="00207E87" w:rsidRPr="000C4A66">
        <w:rPr>
          <w:rStyle w:val="EndnoteReference"/>
          <w:sz w:val="24"/>
          <w:szCs w:val="24"/>
          <w:lang w:val="en-US"/>
        </w:rPr>
        <w:endnoteReference w:id="21"/>
      </w:r>
      <w:r w:rsidR="00DD3E79" w:rsidRPr="000C4A66">
        <w:rPr>
          <w:sz w:val="24"/>
          <w:szCs w:val="24"/>
          <w:lang w:val="en-US"/>
        </w:rPr>
        <w:t xml:space="preserve">, </w:t>
      </w:r>
      <w:r w:rsidR="007C4356" w:rsidRPr="000C4A66">
        <w:rPr>
          <w:sz w:val="24"/>
          <w:szCs w:val="24"/>
          <w:lang w:val="en-US"/>
        </w:rPr>
        <w:t>and is largely to do with</w:t>
      </w:r>
      <w:r w:rsidR="00DD3E79" w:rsidRPr="000C4A66">
        <w:rPr>
          <w:sz w:val="24"/>
          <w:szCs w:val="24"/>
          <w:lang w:val="en-US"/>
        </w:rPr>
        <w:t xml:space="preserve"> </w:t>
      </w:r>
      <w:r w:rsidR="008F2F6C" w:rsidRPr="000C4A66">
        <w:rPr>
          <w:sz w:val="24"/>
          <w:szCs w:val="24"/>
          <w:lang w:val="en-US"/>
        </w:rPr>
        <w:t xml:space="preserve">the ethical and </w:t>
      </w:r>
      <w:r w:rsidR="00DD3E79" w:rsidRPr="000C4A66">
        <w:rPr>
          <w:sz w:val="24"/>
          <w:szCs w:val="24"/>
          <w:lang w:val="en-US"/>
        </w:rPr>
        <w:t>methodological</w:t>
      </w:r>
      <w:r w:rsidR="007C4356" w:rsidRPr="000C4A66">
        <w:rPr>
          <w:sz w:val="24"/>
          <w:szCs w:val="24"/>
          <w:lang w:val="en-US"/>
        </w:rPr>
        <w:t xml:space="preserve"> limitations</w:t>
      </w:r>
      <w:r w:rsidR="008F2F6C" w:rsidRPr="000C4A66">
        <w:rPr>
          <w:sz w:val="24"/>
          <w:szCs w:val="24"/>
          <w:lang w:val="en-US"/>
        </w:rPr>
        <w:t xml:space="preserve"> of these types of studies,</w:t>
      </w:r>
      <w:r w:rsidR="007C4356" w:rsidRPr="000C4A66">
        <w:rPr>
          <w:sz w:val="24"/>
          <w:szCs w:val="24"/>
          <w:lang w:val="en-US"/>
        </w:rPr>
        <w:t xml:space="preserve"> </w:t>
      </w:r>
      <w:r w:rsidR="00DD3E79" w:rsidRPr="000C4A66">
        <w:rPr>
          <w:sz w:val="24"/>
          <w:szCs w:val="24"/>
          <w:lang w:val="en-US"/>
        </w:rPr>
        <w:t>such a</w:t>
      </w:r>
      <w:r w:rsidR="008F2F6C" w:rsidRPr="000C4A66">
        <w:rPr>
          <w:sz w:val="24"/>
          <w:szCs w:val="24"/>
          <w:lang w:val="en-US"/>
        </w:rPr>
        <w:t>s</w:t>
      </w:r>
      <w:r w:rsidR="00DD3E79" w:rsidRPr="000C4A66">
        <w:rPr>
          <w:sz w:val="24"/>
          <w:szCs w:val="24"/>
          <w:lang w:val="en-US"/>
        </w:rPr>
        <w:t xml:space="preserve"> participant</w:t>
      </w:r>
      <w:r w:rsidR="007C4356" w:rsidRPr="000C4A66">
        <w:rPr>
          <w:sz w:val="24"/>
          <w:szCs w:val="24"/>
          <w:lang w:val="en-US"/>
        </w:rPr>
        <w:t xml:space="preserve"> self-selection</w:t>
      </w:r>
      <w:r w:rsidR="00197339">
        <w:rPr>
          <w:sz w:val="24"/>
          <w:szCs w:val="24"/>
          <w:lang w:val="en-US"/>
        </w:rPr>
        <w:t>.</w:t>
      </w:r>
      <w:r w:rsidR="00DD3E79" w:rsidRPr="000C4A66">
        <w:rPr>
          <w:rStyle w:val="EndnoteReference"/>
          <w:sz w:val="24"/>
          <w:szCs w:val="24"/>
          <w:lang w:val="en-US"/>
        </w:rPr>
        <w:endnoteReference w:id="22"/>
      </w:r>
      <w:r w:rsidR="007C4356" w:rsidRPr="000C4A66">
        <w:rPr>
          <w:sz w:val="24"/>
          <w:szCs w:val="24"/>
          <w:lang w:val="en-US"/>
        </w:rPr>
        <w:t xml:space="preserve"> </w:t>
      </w:r>
    </w:p>
    <w:p w14:paraId="60709619" w14:textId="7423D457" w:rsidR="00252F97" w:rsidRPr="000C4A66" w:rsidRDefault="00DD3E79" w:rsidP="004D74BA">
      <w:pPr>
        <w:rPr>
          <w:sz w:val="24"/>
          <w:szCs w:val="24"/>
          <w:lang w:val="en-US"/>
        </w:rPr>
      </w:pPr>
      <w:r w:rsidRPr="000C4A66">
        <w:rPr>
          <w:sz w:val="24"/>
          <w:szCs w:val="24"/>
          <w:lang w:val="en-US"/>
        </w:rPr>
        <w:t>T</w:t>
      </w:r>
      <w:r w:rsidR="008F2590" w:rsidRPr="000C4A66">
        <w:rPr>
          <w:sz w:val="24"/>
          <w:szCs w:val="24"/>
          <w:lang w:val="en-US"/>
        </w:rPr>
        <w:t xml:space="preserve">he National LGBT </w:t>
      </w:r>
      <w:r w:rsidR="008F2F6C" w:rsidRPr="000C4A66">
        <w:rPr>
          <w:sz w:val="24"/>
          <w:szCs w:val="24"/>
          <w:lang w:val="en-US"/>
        </w:rPr>
        <w:t>S</w:t>
      </w:r>
      <w:r w:rsidR="008F2590" w:rsidRPr="000C4A66">
        <w:rPr>
          <w:sz w:val="24"/>
          <w:szCs w:val="24"/>
          <w:lang w:val="en-US"/>
        </w:rPr>
        <w:t xml:space="preserve">urvey found that people from ethnic minority backgrounds (Black, </w:t>
      </w:r>
      <w:r w:rsidR="00C843CB">
        <w:rPr>
          <w:sz w:val="24"/>
          <w:szCs w:val="24"/>
          <w:lang w:val="en-US"/>
        </w:rPr>
        <w:t>A</w:t>
      </w:r>
      <w:r w:rsidR="008F2590" w:rsidRPr="000C4A66">
        <w:rPr>
          <w:sz w:val="24"/>
          <w:szCs w:val="24"/>
          <w:lang w:val="en-US"/>
        </w:rPr>
        <w:t>sian, ‘</w:t>
      </w:r>
      <w:r w:rsidR="00C843CB">
        <w:rPr>
          <w:sz w:val="24"/>
          <w:szCs w:val="24"/>
          <w:lang w:val="en-US"/>
        </w:rPr>
        <w:t>o</w:t>
      </w:r>
      <w:r w:rsidR="008F2590" w:rsidRPr="000C4A66">
        <w:rPr>
          <w:sz w:val="24"/>
          <w:szCs w:val="24"/>
          <w:lang w:val="en-US"/>
        </w:rPr>
        <w:t xml:space="preserve">ther’ and </w:t>
      </w:r>
      <w:r w:rsidR="00C843CB">
        <w:rPr>
          <w:sz w:val="24"/>
          <w:szCs w:val="24"/>
          <w:lang w:val="en-US"/>
        </w:rPr>
        <w:t>m</w:t>
      </w:r>
      <w:r w:rsidR="008F2590" w:rsidRPr="000C4A66">
        <w:rPr>
          <w:sz w:val="24"/>
          <w:szCs w:val="24"/>
          <w:lang w:val="en-US"/>
        </w:rPr>
        <w:t>ixed) were more likely to have</w:t>
      </w:r>
      <w:r w:rsidR="00207E87" w:rsidRPr="000C4A66">
        <w:rPr>
          <w:sz w:val="24"/>
          <w:szCs w:val="24"/>
          <w:lang w:val="en-US"/>
        </w:rPr>
        <w:t xml:space="preserve"> been offered or</w:t>
      </w:r>
      <w:r w:rsidR="008F2590" w:rsidRPr="000C4A66">
        <w:rPr>
          <w:sz w:val="24"/>
          <w:szCs w:val="24"/>
          <w:lang w:val="en-US"/>
        </w:rPr>
        <w:t xml:space="preserve"> undergone conversion </w:t>
      </w:r>
      <w:r w:rsidR="008F2590" w:rsidRPr="000C4A66">
        <w:rPr>
          <w:sz w:val="24"/>
          <w:szCs w:val="24"/>
          <w:lang w:val="en-US"/>
        </w:rPr>
        <w:lastRenderedPageBreak/>
        <w:t xml:space="preserve">therapies than </w:t>
      </w:r>
      <w:r w:rsidR="007C4356" w:rsidRPr="000C4A66">
        <w:rPr>
          <w:sz w:val="24"/>
          <w:szCs w:val="24"/>
          <w:lang w:val="en-US"/>
        </w:rPr>
        <w:t xml:space="preserve">those from </w:t>
      </w:r>
      <w:r w:rsidR="00207E87" w:rsidRPr="000C4A66">
        <w:rPr>
          <w:sz w:val="24"/>
          <w:szCs w:val="24"/>
          <w:lang w:val="en-US"/>
        </w:rPr>
        <w:t>w</w:t>
      </w:r>
      <w:r w:rsidR="007C4356" w:rsidRPr="000C4A66">
        <w:rPr>
          <w:sz w:val="24"/>
          <w:szCs w:val="24"/>
          <w:lang w:val="en-US"/>
        </w:rPr>
        <w:t xml:space="preserve">hite backgrounds, and </w:t>
      </w:r>
      <w:r w:rsidRPr="000C4A66">
        <w:rPr>
          <w:sz w:val="24"/>
          <w:szCs w:val="24"/>
          <w:lang w:val="en-US"/>
        </w:rPr>
        <w:t>that Muslims are the most likely religious group to have been offered conversion therapies</w:t>
      </w:r>
      <w:r w:rsidR="00197339">
        <w:rPr>
          <w:sz w:val="24"/>
          <w:szCs w:val="24"/>
          <w:lang w:val="en-US"/>
        </w:rPr>
        <w:t>.</w:t>
      </w:r>
      <w:r w:rsidRPr="000C4A66">
        <w:rPr>
          <w:rStyle w:val="EndnoteReference"/>
          <w:sz w:val="24"/>
          <w:szCs w:val="24"/>
          <w:lang w:val="en-US"/>
        </w:rPr>
        <w:endnoteReference w:id="23"/>
      </w:r>
    </w:p>
    <w:p w14:paraId="50435912" w14:textId="77777777" w:rsidR="00CF6BF1" w:rsidRPr="000C4A66" w:rsidRDefault="00CF6BF1" w:rsidP="004D74BA">
      <w:pPr>
        <w:rPr>
          <w:sz w:val="24"/>
          <w:szCs w:val="24"/>
          <w:lang w:val="en-US"/>
        </w:rPr>
      </w:pPr>
    </w:p>
    <w:p w14:paraId="4B999F61" w14:textId="31657272" w:rsidR="005A6530" w:rsidRPr="000C4A66" w:rsidRDefault="00F26C2A" w:rsidP="004D74BA">
      <w:pPr>
        <w:rPr>
          <w:b/>
          <w:sz w:val="24"/>
          <w:szCs w:val="24"/>
          <w:u w:val="single"/>
          <w:lang w:val="en-US"/>
        </w:rPr>
      </w:pPr>
      <w:r w:rsidRPr="000C4A66">
        <w:rPr>
          <w:b/>
          <w:sz w:val="24"/>
          <w:szCs w:val="24"/>
          <w:u w:val="single"/>
          <w:lang w:val="en-US"/>
        </w:rPr>
        <w:t xml:space="preserve">Public Responses from </w:t>
      </w:r>
      <w:r w:rsidR="004D74BA" w:rsidRPr="000C4A66">
        <w:rPr>
          <w:b/>
          <w:sz w:val="24"/>
          <w:szCs w:val="24"/>
          <w:u w:val="single"/>
          <w:lang w:val="en-US"/>
        </w:rPr>
        <w:t>Faith and Belief Groups</w:t>
      </w:r>
    </w:p>
    <w:p w14:paraId="1A503E3D" w14:textId="645EB8B7" w:rsidR="005A6530" w:rsidRPr="000C4A66" w:rsidRDefault="005A6530" w:rsidP="005A6530">
      <w:pPr>
        <w:rPr>
          <w:sz w:val="24"/>
          <w:szCs w:val="24"/>
          <w:lang w:val="en-US"/>
        </w:rPr>
      </w:pPr>
      <w:r w:rsidRPr="000C4A66">
        <w:rPr>
          <w:sz w:val="24"/>
          <w:szCs w:val="24"/>
          <w:lang w:val="en-US"/>
        </w:rPr>
        <w:t xml:space="preserve">Much of the faith and belief debate regarding the proposed legislation for England and Wales has been dominated by Christian churches and groups. The </w:t>
      </w:r>
      <w:r w:rsidR="008F2F6C" w:rsidRPr="000C4A66">
        <w:rPr>
          <w:sz w:val="24"/>
          <w:szCs w:val="24"/>
          <w:lang w:val="en-US"/>
        </w:rPr>
        <w:t xml:space="preserve">nature </w:t>
      </w:r>
      <w:r w:rsidRPr="000C4A66">
        <w:rPr>
          <w:sz w:val="24"/>
          <w:szCs w:val="24"/>
          <w:lang w:val="en-US"/>
        </w:rPr>
        <w:t>of the debate in England and Wales broadly mirrors that in Scotland</w:t>
      </w:r>
      <w:r w:rsidR="00F1759B" w:rsidRPr="000C4A66">
        <w:rPr>
          <w:sz w:val="24"/>
          <w:szCs w:val="24"/>
          <w:lang w:val="en-US"/>
        </w:rPr>
        <w:t>, w</w:t>
      </w:r>
      <w:r w:rsidR="008F2F6C" w:rsidRPr="000C4A66">
        <w:rPr>
          <w:sz w:val="24"/>
          <w:szCs w:val="24"/>
          <w:lang w:val="en-US"/>
        </w:rPr>
        <w:t>here</w:t>
      </w:r>
      <w:r w:rsidR="00F1759B" w:rsidRPr="000C4A66">
        <w:rPr>
          <w:sz w:val="24"/>
          <w:szCs w:val="24"/>
          <w:lang w:val="en-US"/>
        </w:rPr>
        <w:t xml:space="preserve"> </w:t>
      </w:r>
      <w:r w:rsidR="008F2F6C" w:rsidRPr="000C4A66">
        <w:rPr>
          <w:sz w:val="24"/>
          <w:szCs w:val="24"/>
          <w:lang w:val="en-US"/>
        </w:rPr>
        <w:t>f</w:t>
      </w:r>
      <w:r w:rsidR="00F1759B" w:rsidRPr="000C4A66">
        <w:rPr>
          <w:sz w:val="24"/>
          <w:szCs w:val="24"/>
          <w:lang w:val="en-US"/>
        </w:rPr>
        <w:t xml:space="preserve">aith and </w:t>
      </w:r>
      <w:r w:rsidR="008F2F6C" w:rsidRPr="000C4A66">
        <w:rPr>
          <w:sz w:val="24"/>
          <w:szCs w:val="24"/>
          <w:lang w:val="en-US"/>
        </w:rPr>
        <w:t>b</w:t>
      </w:r>
      <w:r w:rsidR="00F1759B" w:rsidRPr="000C4A66">
        <w:rPr>
          <w:sz w:val="24"/>
          <w:szCs w:val="24"/>
          <w:lang w:val="en-US"/>
        </w:rPr>
        <w:t xml:space="preserve">elief groups </w:t>
      </w:r>
      <w:r w:rsidR="008F2F6C" w:rsidRPr="000C4A66">
        <w:rPr>
          <w:sz w:val="24"/>
          <w:szCs w:val="24"/>
          <w:lang w:val="en-US"/>
        </w:rPr>
        <w:t>hold</w:t>
      </w:r>
      <w:r w:rsidR="00151C4A" w:rsidRPr="000C4A66">
        <w:rPr>
          <w:sz w:val="24"/>
          <w:szCs w:val="24"/>
          <w:lang w:val="en-US"/>
        </w:rPr>
        <w:t xml:space="preserve"> a wide range of views on both sides of the debate.</w:t>
      </w:r>
    </w:p>
    <w:p w14:paraId="7C36CF75" w14:textId="20A24F63" w:rsidR="00F1759B" w:rsidRPr="000C4A66" w:rsidRDefault="00C843CB" w:rsidP="00F1759B">
      <w:pPr>
        <w:rPr>
          <w:sz w:val="24"/>
          <w:szCs w:val="24"/>
          <w:lang w:val="en-US"/>
        </w:rPr>
      </w:pPr>
      <w:r>
        <w:rPr>
          <w:sz w:val="24"/>
          <w:szCs w:val="24"/>
          <w:lang w:val="en-US"/>
        </w:rPr>
        <w:t xml:space="preserve">Although there were </w:t>
      </w:r>
      <w:r w:rsidR="007336DA">
        <w:rPr>
          <w:sz w:val="24"/>
          <w:szCs w:val="24"/>
          <w:lang w:val="en-US"/>
        </w:rPr>
        <w:t xml:space="preserve">strongly </w:t>
      </w:r>
      <w:r>
        <w:rPr>
          <w:sz w:val="24"/>
          <w:szCs w:val="24"/>
          <w:lang w:val="en-US"/>
        </w:rPr>
        <w:t xml:space="preserve">supportive responses from </w:t>
      </w:r>
      <w:r w:rsidR="007336DA">
        <w:rPr>
          <w:sz w:val="24"/>
          <w:szCs w:val="24"/>
          <w:lang w:val="en-US"/>
        </w:rPr>
        <w:t xml:space="preserve">including Local Quaker Meetings and </w:t>
      </w:r>
      <w:r>
        <w:rPr>
          <w:sz w:val="24"/>
          <w:szCs w:val="24"/>
          <w:lang w:val="en-US"/>
        </w:rPr>
        <w:t>individual Scottish churches, and also Jewish and Muslim groups, many of the faith responses to the Call for Views highlighted concerns with proposed legislation. T</w:t>
      </w:r>
      <w:r w:rsidR="00F1759B" w:rsidRPr="000C4A66">
        <w:rPr>
          <w:sz w:val="24"/>
          <w:szCs w:val="24"/>
          <w:lang w:val="en-US"/>
        </w:rPr>
        <w:t>he Catholic Bishops’ Conference of Scotland has stated that any ban on conversion therapies in Scotland should uphold the rights of religious bodies to teach the fullness of their beliefs and that any new legislation should also ensure that religious bodies are free to support their members who wish live in accordance with their beliefs through pastoral support, including through prayer and counsel</w:t>
      </w:r>
      <w:r w:rsidR="00197339">
        <w:rPr>
          <w:sz w:val="24"/>
          <w:szCs w:val="24"/>
          <w:lang w:val="en-US"/>
        </w:rPr>
        <w:t>.</w:t>
      </w:r>
      <w:r w:rsidR="00F1759B" w:rsidRPr="000C4A66">
        <w:rPr>
          <w:sz w:val="24"/>
          <w:szCs w:val="24"/>
          <w:vertAlign w:val="superscript"/>
          <w:lang w:val="en-US"/>
        </w:rPr>
        <w:endnoteReference w:id="24"/>
      </w:r>
      <w:r w:rsidR="00F1759B" w:rsidRPr="000C4A66">
        <w:rPr>
          <w:sz w:val="24"/>
          <w:szCs w:val="24"/>
          <w:lang w:val="en-US"/>
        </w:rPr>
        <w:t xml:space="preserve"> </w:t>
      </w:r>
    </w:p>
    <w:p w14:paraId="0C621E19" w14:textId="3ACF80E8" w:rsidR="00F1759B" w:rsidRPr="000C4A66" w:rsidRDefault="00C843CB" w:rsidP="005A6530">
      <w:pPr>
        <w:rPr>
          <w:sz w:val="24"/>
          <w:szCs w:val="24"/>
          <w:lang w:val="en-US"/>
        </w:rPr>
      </w:pPr>
      <w:r>
        <w:rPr>
          <w:sz w:val="24"/>
          <w:szCs w:val="24"/>
          <w:lang w:val="en-US"/>
        </w:rPr>
        <w:t>O</w:t>
      </w:r>
      <w:r w:rsidR="00F1759B" w:rsidRPr="000C4A66">
        <w:rPr>
          <w:sz w:val="24"/>
          <w:szCs w:val="24"/>
          <w:lang w:val="en-US"/>
        </w:rPr>
        <w:t xml:space="preserve">ther Churches and Christian Groups that responded to the Call for Views </w:t>
      </w:r>
      <w:r w:rsidR="00197339">
        <w:rPr>
          <w:rStyle w:val="EndnoteReference"/>
          <w:sz w:val="24"/>
          <w:szCs w:val="24"/>
          <w:lang w:val="en-US"/>
        </w:rPr>
        <w:endnoteReference w:id="25"/>
      </w:r>
      <w:r w:rsidR="00F1759B" w:rsidRPr="000C4A66">
        <w:rPr>
          <w:sz w:val="24"/>
          <w:szCs w:val="24"/>
          <w:lang w:val="en-US"/>
        </w:rPr>
        <w:t xml:space="preserve">on the End Conversion Therapy Petition, including the Free Church of Scotland and the United Free Church of Scotland, </w:t>
      </w:r>
      <w:r w:rsidR="00252F97" w:rsidRPr="000C4A66">
        <w:rPr>
          <w:sz w:val="24"/>
          <w:szCs w:val="24"/>
          <w:lang w:val="en-US"/>
        </w:rPr>
        <w:t xml:space="preserve">shared a </w:t>
      </w:r>
      <w:r w:rsidR="00F1759B" w:rsidRPr="000C4A66">
        <w:rPr>
          <w:sz w:val="24"/>
          <w:szCs w:val="24"/>
          <w:lang w:val="en-US"/>
        </w:rPr>
        <w:t>broad number of concerns that can be grouped around the following categories.</w:t>
      </w:r>
    </w:p>
    <w:p w14:paraId="55971E01" w14:textId="4ACA38C2" w:rsidR="00F1759B" w:rsidRPr="000C4A66" w:rsidRDefault="00F1759B" w:rsidP="00F1759B">
      <w:pPr>
        <w:pStyle w:val="ListParagraph"/>
        <w:numPr>
          <w:ilvl w:val="0"/>
          <w:numId w:val="6"/>
        </w:numPr>
        <w:rPr>
          <w:sz w:val="24"/>
          <w:szCs w:val="24"/>
          <w:lang w:val="en-US"/>
        </w:rPr>
      </w:pPr>
      <w:r w:rsidRPr="000C4A66">
        <w:rPr>
          <w:sz w:val="24"/>
          <w:szCs w:val="24"/>
          <w:lang w:val="en-US"/>
        </w:rPr>
        <w:t>That the term Conversion Therapy is poorly defined, and that it would be difficult to comment on what practices may be banned without draft legislation</w:t>
      </w:r>
    </w:p>
    <w:p w14:paraId="4AF037A7" w14:textId="13BFB7D3" w:rsidR="00F1759B" w:rsidRPr="000C4A66" w:rsidRDefault="00F1759B" w:rsidP="00F1759B">
      <w:pPr>
        <w:pStyle w:val="ListParagraph"/>
        <w:numPr>
          <w:ilvl w:val="0"/>
          <w:numId w:val="6"/>
        </w:numPr>
        <w:rPr>
          <w:sz w:val="24"/>
          <w:szCs w:val="24"/>
          <w:lang w:val="en-US"/>
        </w:rPr>
      </w:pPr>
      <w:r w:rsidRPr="000C4A66">
        <w:rPr>
          <w:sz w:val="24"/>
          <w:szCs w:val="24"/>
          <w:lang w:val="en-US"/>
        </w:rPr>
        <w:t>How the everyday practice of churches, prayer and pastoral care would be affected by a ban in Scotland</w:t>
      </w:r>
    </w:p>
    <w:p w14:paraId="3CFBCFD3" w14:textId="394AC8EE" w:rsidR="00F1759B" w:rsidRPr="000C4A66" w:rsidRDefault="00F1759B" w:rsidP="00F1759B">
      <w:pPr>
        <w:pStyle w:val="ListParagraph"/>
        <w:numPr>
          <w:ilvl w:val="0"/>
          <w:numId w:val="6"/>
        </w:numPr>
        <w:rPr>
          <w:sz w:val="24"/>
          <w:szCs w:val="24"/>
          <w:lang w:val="en-US"/>
        </w:rPr>
      </w:pPr>
      <w:r w:rsidRPr="000C4A66">
        <w:rPr>
          <w:sz w:val="24"/>
          <w:szCs w:val="24"/>
          <w:lang w:val="en-US"/>
        </w:rPr>
        <w:t xml:space="preserve">That the proposed banning of Conversion Therapy might risk </w:t>
      </w:r>
      <w:proofErr w:type="spellStart"/>
      <w:r w:rsidRPr="000C4A66">
        <w:rPr>
          <w:sz w:val="24"/>
          <w:szCs w:val="24"/>
          <w:lang w:val="en-US"/>
        </w:rPr>
        <w:t>criminalising</w:t>
      </w:r>
      <w:proofErr w:type="spellEnd"/>
      <w:r w:rsidRPr="000C4A66">
        <w:rPr>
          <w:sz w:val="24"/>
          <w:szCs w:val="24"/>
          <w:lang w:val="en-US"/>
        </w:rPr>
        <w:t xml:space="preserve"> ministers and pastors for teaching traditional, orthodox Christian beliefs on sexual ethics </w:t>
      </w:r>
    </w:p>
    <w:p w14:paraId="050B2410" w14:textId="0A0A33EA" w:rsidR="00F1759B" w:rsidRPr="000C4A66" w:rsidRDefault="00F1759B" w:rsidP="00F1759B">
      <w:pPr>
        <w:pStyle w:val="ListParagraph"/>
        <w:numPr>
          <w:ilvl w:val="0"/>
          <w:numId w:val="6"/>
        </w:numPr>
        <w:rPr>
          <w:sz w:val="24"/>
          <w:szCs w:val="24"/>
          <w:lang w:val="en-US"/>
        </w:rPr>
      </w:pPr>
      <w:r w:rsidRPr="000C4A66">
        <w:rPr>
          <w:sz w:val="24"/>
          <w:szCs w:val="24"/>
          <w:lang w:val="en-US"/>
        </w:rPr>
        <w:t>That the rights to freedom of belief and religion could be undermined.</w:t>
      </w:r>
    </w:p>
    <w:p w14:paraId="459AE0EC" w14:textId="29DCBAC9" w:rsidR="00151C4A" w:rsidRPr="000C4A66" w:rsidRDefault="00151C4A" w:rsidP="00151C4A">
      <w:pPr>
        <w:rPr>
          <w:sz w:val="24"/>
          <w:szCs w:val="24"/>
          <w:lang w:val="en-US"/>
        </w:rPr>
      </w:pPr>
      <w:bookmarkStart w:id="7" w:name="_Hlk94714946"/>
      <w:r w:rsidRPr="000C4A66">
        <w:rPr>
          <w:sz w:val="24"/>
          <w:szCs w:val="24"/>
          <w:lang w:val="en-US"/>
        </w:rPr>
        <w:t xml:space="preserve">The Evangelical Alliance has </w:t>
      </w:r>
      <w:r w:rsidR="00252F97" w:rsidRPr="000C4A66">
        <w:rPr>
          <w:sz w:val="24"/>
          <w:szCs w:val="24"/>
          <w:lang w:val="en-US"/>
        </w:rPr>
        <w:t xml:space="preserve">also </w:t>
      </w:r>
      <w:r w:rsidRPr="000C4A66">
        <w:rPr>
          <w:sz w:val="24"/>
          <w:szCs w:val="24"/>
          <w:lang w:val="en-US"/>
        </w:rPr>
        <w:t>written to the UK Government outlining their concerns in this area</w:t>
      </w:r>
      <w:r w:rsidR="00197339">
        <w:rPr>
          <w:sz w:val="24"/>
          <w:szCs w:val="24"/>
          <w:lang w:val="en-US"/>
        </w:rPr>
        <w:t>.</w:t>
      </w:r>
      <w:r w:rsidRPr="000C4A66">
        <w:rPr>
          <w:sz w:val="24"/>
          <w:szCs w:val="24"/>
          <w:vertAlign w:val="superscript"/>
          <w:lang w:val="en-US"/>
        </w:rPr>
        <w:endnoteReference w:id="26"/>
      </w:r>
      <w:r w:rsidRPr="000C4A66">
        <w:rPr>
          <w:sz w:val="24"/>
          <w:szCs w:val="24"/>
          <w:lang w:val="en-US"/>
        </w:rPr>
        <w:t xml:space="preserve"> </w:t>
      </w:r>
    </w:p>
    <w:bookmarkEnd w:id="7"/>
    <w:p w14:paraId="7292E7DF" w14:textId="44DE9A7D" w:rsidR="00151C4A" w:rsidRPr="000C4A66" w:rsidRDefault="00151C4A" w:rsidP="005A6530">
      <w:pPr>
        <w:rPr>
          <w:sz w:val="24"/>
          <w:szCs w:val="24"/>
          <w:lang w:val="en-US"/>
        </w:rPr>
      </w:pPr>
      <w:r w:rsidRPr="000C4A66">
        <w:rPr>
          <w:sz w:val="24"/>
          <w:szCs w:val="24"/>
          <w:lang w:val="en-US"/>
        </w:rPr>
        <w:t xml:space="preserve">These </w:t>
      </w:r>
      <w:r w:rsidR="00252F97" w:rsidRPr="000C4A66">
        <w:rPr>
          <w:sz w:val="24"/>
          <w:szCs w:val="24"/>
          <w:lang w:val="en-US"/>
        </w:rPr>
        <w:t>apprehensions</w:t>
      </w:r>
      <w:r w:rsidRPr="000C4A66">
        <w:rPr>
          <w:sz w:val="24"/>
          <w:szCs w:val="24"/>
          <w:lang w:val="en-US"/>
        </w:rPr>
        <w:t xml:space="preserve"> were also shared by the</w:t>
      </w:r>
      <w:r w:rsidR="00252F97" w:rsidRPr="000C4A66">
        <w:rPr>
          <w:sz w:val="24"/>
          <w:szCs w:val="24"/>
          <w:lang w:val="en-US"/>
        </w:rPr>
        <w:t xml:space="preserve"> g</w:t>
      </w:r>
      <w:r w:rsidRPr="000C4A66">
        <w:rPr>
          <w:sz w:val="24"/>
          <w:szCs w:val="24"/>
          <w:lang w:val="en-US"/>
        </w:rPr>
        <w:t>roup ‘Strong Support’,</w:t>
      </w:r>
      <w:r w:rsidR="00252F97" w:rsidRPr="000C4A66">
        <w:rPr>
          <w:sz w:val="24"/>
          <w:szCs w:val="24"/>
          <w:lang w:val="en-US"/>
        </w:rPr>
        <w:t xml:space="preserve"> a</w:t>
      </w:r>
      <w:r w:rsidRPr="000C4A66">
        <w:rPr>
          <w:sz w:val="24"/>
          <w:szCs w:val="24"/>
          <w:lang w:val="en-US"/>
        </w:rPr>
        <w:t xml:space="preserve"> support </w:t>
      </w:r>
      <w:proofErr w:type="spellStart"/>
      <w:r w:rsidRPr="000C4A66">
        <w:rPr>
          <w:sz w:val="24"/>
          <w:szCs w:val="24"/>
          <w:lang w:val="en-US"/>
        </w:rPr>
        <w:t>organisation</w:t>
      </w:r>
      <w:proofErr w:type="spellEnd"/>
      <w:r w:rsidRPr="000C4A66">
        <w:rPr>
          <w:sz w:val="24"/>
          <w:szCs w:val="24"/>
          <w:lang w:val="en-US"/>
        </w:rPr>
        <w:t xml:space="preserve"> for Muslim’s with same sex attraction. </w:t>
      </w:r>
      <w:bookmarkStart w:id="8" w:name="_Hlk94714348"/>
      <w:r w:rsidRPr="000C4A66">
        <w:rPr>
          <w:sz w:val="24"/>
          <w:szCs w:val="24"/>
          <w:lang w:val="en-US"/>
        </w:rPr>
        <w:t>The Christian Medical Fellowship expressed concerns specifically with regards to the gender identity portion of the legislation and the affect this may have on children and teenagers who are questioning their gender identity</w:t>
      </w:r>
      <w:r w:rsidR="00197339">
        <w:rPr>
          <w:sz w:val="24"/>
          <w:szCs w:val="24"/>
          <w:lang w:val="en-US"/>
        </w:rPr>
        <w:t>.</w:t>
      </w:r>
      <w:r w:rsidRPr="000C4A66">
        <w:rPr>
          <w:sz w:val="24"/>
          <w:szCs w:val="24"/>
          <w:vertAlign w:val="superscript"/>
          <w:lang w:val="en-US"/>
        </w:rPr>
        <w:endnoteReference w:id="27"/>
      </w:r>
      <w:r w:rsidRPr="000C4A66">
        <w:rPr>
          <w:sz w:val="24"/>
          <w:szCs w:val="24"/>
          <w:lang w:val="en-US"/>
        </w:rPr>
        <w:t xml:space="preserve"> </w:t>
      </w:r>
      <w:bookmarkEnd w:id="8"/>
    </w:p>
    <w:p w14:paraId="6E1171BB" w14:textId="727C0716" w:rsidR="00F655D2" w:rsidRPr="000C4A66" w:rsidRDefault="008F2F6C" w:rsidP="00F22792">
      <w:pPr>
        <w:rPr>
          <w:sz w:val="24"/>
          <w:szCs w:val="24"/>
          <w:lang w:val="en-US"/>
        </w:rPr>
      </w:pPr>
      <w:r w:rsidRPr="000C4A66">
        <w:rPr>
          <w:sz w:val="24"/>
          <w:szCs w:val="24"/>
          <w:lang w:val="en-US"/>
        </w:rPr>
        <w:t>Regarding the debate more generally and in response to the UK Government’s proposed legislation</w:t>
      </w:r>
      <w:r w:rsidR="00151C4A" w:rsidRPr="000C4A66">
        <w:rPr>
          <w:sz w:val="24"/>
          <w:szCs w:val="24"/>
          <w:lang w:val="en-US"/>
        </w:rPr>
        <w:t xml:space="preserve">, several Churches and </w:t>
      </w:r>
      <w:r w:rsidR="00197339">
        <w:rPr>
          <w:sz w:val="24"/>
          <w:szCs w:val="24"/>
          <w:lang w:val="en-US"/>
        </w:rPr>
        <w:t>f</w:t>
      </w:r>
      <w:r w:rsidR="00151C4A" w:rsidRPr="000C4A66">
        <w:rPr>
          <w:sz w:val="24"/>
          <w:szCs w:val="24"/>
          <w:lang w:val="en-US"/>
        </w:rPr>
        <w:t xml:space="preserve">aith </w:t>
      </w:r>
      <w:r w:rsidR="00197339">
        <w:rPr>
          <w:sz w:val="24"/>
          <w:szCs w:val="24"/>
          <w:lang w:val="en-US"/>
        </w:rPr>
        <w:t>g</w:t>
      </w:r>
      <w:r w:rsidR="00151C4A" w:rsidRPr="000C4A66">
        <w:rPr>
          <w:sz w:val="24"/>
          <w:szCs w:val="24"/>
          <w:lang w:val="en-US"/>
        </w:rPr>
        <w:t>roups have expressed both</w:t>
      </w:r>
      <w:r w:rsidR="00197339">
        <w:rPr>
          <w:sz w:val="24"/>
          <w:szCs w:val="24"/>
          <w:lang w:val="en-US"/>
        </w:rPr>
        <w:t xml:space="preserve"> </w:t>
      </w:r>
      <w:r w:rsidR="007336DA">
        <w:rPr>
          <w:sz w:val="24"/>
          <w:szCs w:val="24"/>
          <w:lang w:val="en-US"/>
        </w:rPr>
        <w:t>their</w:t>
      </w:r>
      <w:r w:rsidR="00151C4A" w:rsidRPr="000C4A66">
        <w:rPr>
          <w:sz w:val="24"/>
          <w:szCs w:val="24"/>
          <w:lang w:val="en-US"/>
        </w:rPr>
        <w:t xml:space="preserve"> support and</w:t>
      </w:r>
      <w:r w:rsidRPr="000C4A66">
        <w:rPr>
          <w:sz w:val="24"/>
          <w:szCs w:val="24"/>
          <w:lang w:val="en-US"/>
        </w:rPr>
        <w:t xml:space="preserve"> similar</w:t>
      </w:r>
      <w:r w:rsidR="00151C4A" w:rsidRPr="000C4A66">
        <w:rPr>
          <w:sz w:val="24"/>
          <w:szCs w:val="24"/>
          <w:lang w:val="en-US"/>
        </w:rPr>
        <w:t xml:space="preserve"> reservations around a ban. </w:t>
      </w:r>
    </w:p>
    <w:p w14:paraId="561503AA" w14:textId="5B956A6A" w:rsidR="00F22792" w:rsidRPr="000C4A66" w:rsidRDefault="00197339" w:rsidP="008F2F6C">
      <w:pPr>
        <w:pStyle w:val="ListParagraph"/>
        <w:numPr>
          <w:ilvl w:val="0"/>
          <w:numId w:val="7"/>
        </w:numPr>
        <w:rPr>
          <w:sz w:val="24"/>
          <w:szCs w:val="24"/>
          <w:lang w:val="en-US"/>
        </w:rPr>
      </w:pPr>
      <w:r>
        <w:rPr>
          <w:sz w:val="24"/>
          <w:szCs w:val="24"/>
          <w:lang w:val="en-US"/>
        </w:rPr>
        <w:lastRenderedPageBreak/>
        <w:t xml:space="preserve">In 2017 the </w:t>
      </w:r>
      <w:r w:rsidR="00876B48" w:rsidRPr="000C4A66">
        <w:rPr>
          <w:sz w:val="24"/>
          <w:szCs w:val="24"/>
          <w:lang w:val="en-US"/>
        </w:rPr>
        <w:t>General Synod</w:t>
      </w:r>
      <w:r>
        <w:rPr>
          <w:sz w:val="24"/>
          <w:szCs w:val="24"/>
          <w:lang w:val="en-US"/>
        </w:rPr>
        <w:t xml:space="preserve"> of the Church of England</w:t>
      </w:r>
      <w:r w:rsidR="00876B48" w:rsidRPr="000C4A66">
        <w:rPr>
          <w:sz w:val="24"/>
          <w:szCs w:val="24"/>
          <w:lang w:val="en-US"/>
        </w:rPr>
        <w:t xml:space="preserve"> voted to call upon the UK Government to ban conversion therapy and to agree that conversion therapy is unethical, harmful and not supported by evidence</w:t>
      </w:r>
      <w:r w:rsidR="00876B48" w:rsidRPr="000C4A66">
        <w:rPr>
          <w:sz w:val="24"/>
          <w:szCs w:val="24"/>
          <w:vertAlign w:val="superscript"/>
          <w:lang w:val="en-US"/>
        </w:rPr>
        <w:endnoteReference w:id="28"/>
      </w:r>
      <w:r w:rsidR="00876B48" w:rsidRPr="000C4A66">
        <w:rPr>
          <w:sz w:val="24"/>
          <w:szCs w:val="24"/>
          <w:lang w:val="en-US"/>
        </w:rPr>
        <w:t xml:space="preserve">. The General Synod also agreed at the time to uphold an earlier version of the 2017 ‘Memorandum of Understanding’ which at the time did not include gender </w:t>
      </w:r>
      <w:r w:rsidR="00F22792" w:rsidRPr="000C4A66">
        <w:rPr>
          <w:sz w:val="24"/>
          <w:szCs w:val="24"/>
          <w:lang w:val="en-US"/>
        </w:rPr>
        <w:t>identity</w:t>
      </w:r>
      <w:r w:rsidR="00876B48" w:rsidRPr="000C4A66">
        <w:rPr>
          <w:sz w:val="24"/>
          <w:szCs w:val="24"/>
          <w:lang w:val="en-US"/>
        </w:rPr>
        <w:t>.</w:t>
      </w:r>
    </w:p>
    <w:p w14:paraId="548FFAD0" w14:textId="1372DE44" w:rsidR="00876B48" w:rsidRPr="000C4A66" w:rsidRDefault="00876B48" w:rsidP="008F2F6C">
      <w:pPr>
        <w:pStyle w:val="ListParagraph"/>
        <w:numPr>
          <w:ilvl w:val="0"/>
          <w:numId w:val="7"/>
        </w:numPr>
        <w:rPr>
          <w:sz w:val="24"/>
          <w:szCs w:val="24"/>
          <w:lang w:val="en-US"/>
        </w:rPr>
      </w:pPr>
      <w:bookmarkStart w:id="9" w:name="_Hlk93583859"/>
      <w:r w:rsidRPr="000C4A66">
        <w:rPr>
          <w:sz w:val="24"/>
          <w:szCs w:val="24"/>
          <w:lang w:val="en-US"/>
        </w:rPr>
        <w:t>T</w:t>
      </w:r>
      <w:r w:rsidR="003D5A3F" w:rsidRPr="000C4A66">
        <w:rPr>
          <w:sz w:val="24"/>
          <w:szCs w:val="24"/>
          <w:lang w:val="en-US"/>
        </w:rPr>
        <w:t>he Methodist Conference</w:t>
      </w:r>
      <w:r w:rsidRPr="000C4A66">
        <w:rPr>
          <w:sz w:val="24"/>
          <w:szCs w:val="24"/>
          <w:lang w:val="en-US"/>
        </w:rPr>
        <w:t xml:space="preserve"> has</w:t>
      </w:r>
      <w:r w:rsidR="003D5A3F" w:rsidRPr="000C4A66">
        <w:rPr>
          <w:sz w:val="24"/>
          <w:szCs w:val="24"/>
          <w:lang w:val="en-US"/>
        </w:rPr>
        <w:t xml:space="preserve"> agreed to adopt the 2017 ‘Memorandum of Understanding’, as well as to call on all Methodists to refuse to offer or participate in conversion therapy in any form and to declare that no conversion therapy can take place in the name of the Methodist Church</w:t>
      </w:r>
      <w:r w:rsidR="003D5A3F" w:rsidRPr="000C4A66">
        <w:rPr>
          <w:sz w:val="24"/>
          <w:szCs w:val="24"/>
          <w:vertAlign w:val="superscript"/>
          <w:lang w:val="en-US"/>
        </w:rPr>
        <w:endnoteReference w:id="29"/>
      </w:r>
      <w:r w:rsidR="00C77677">
        <w:rPr>
          <w:sz w:val="24"/>
          <w:szCs w:val="24"/>
          <w:lang w:val="en-US"/>
        </w:rPr>
        <w:t>. The United Reformed Church has also adopted a similar position, and had called for the existing proposals to be strengthened</w:t>
      </w:r>
      <w:r w:rsidR="009215FC">
        <w:rPr>
          <w:sz w:val="24"/>
          <w:szCs w:val="24"/>
          <w:lang w:val="en-US"/>
        </w:rPr>
        <w:t xml:space="preserve"> </w:t>
      </w:r>
      <w:r w:rsidR="00C77677">
        <w:rPr>
          <w:rStyle w:val="EndnoteReference"/>
          <w:sz w:val="24"/>
          <w:szCs w:val="24"/>
          <w:lang w:val="en-US"/>
        </w:rPr>
        <w:endnoteReference w:id="30"/>
      </w:r>
    </w:p>
    <w:p w14:paraId="62F59177" w14:textId="08C50553" w:rsidR="00876B48" w:rsidRPr="000C4A66" w:rsidRDefault="00876B48" w:rsidP="008F2F6C">
      <w:pPr>
        <w:pStyle w:val="ListParagraph"/>
        <w:numPr>
          <w:ilvl w:val="0"/>
          <w:numId w:val="7"/>
        </w:numPr>
        <w:rPr>
          <w:sz w:val="24"/>
          <w:szCs w:val="24"/>
          <w:lang w:val="en-US"/>
        </w:rPr>
      </w:pPr>
      <w:r w:rsidRPr="000C4A66">
        <w:rPr>
          <w:sz w:val="24"/>
          <w:szCs w:val="24"/>
          <w:lang w:val="en-US"/>
        </w:rPr>
        <w:t>T</w:t>
      </w:r>
      <w:r w:rsidR="003D5A3F" w:rsidRPr="000C4A66">
        <w:rPr>
          <w:sz w:val="24"/>
          <w:szCs w:val="24"/>
          <w:lang w:val="en-US"/>
        </w:rPr>
        <w:t>he Salvation Army in the United Kingdom and Republic of Ireland have committed to “not act, directly or indirectly, to encourage, recommend a referral, or engage with any forms of conversion therapies or practices aimed at changing a person’s sexual orientation or gender identity.”</w:t>
      </w:r>
      <w:r w:rsidR="00197339">
        <w:rPr>
          <w:sz w:val="24"/>
          <w:szCs w:val="24"/>
          <w:lang w:val="en-US"/>
        </w:rPr>
        <w:t xml:space="preserve"> </w:t>
      </w:r>
      <w:r w:rsidR="006B2588" w:rsidRPr="000C4A66">
        <w:rPr>
          <w:rStyle w:val="EndnoteReference"/>
          <w:sz w:val="24"/>
          <w:szCs w:val="24"/>
          <w:lang w:val="en-US"/>
        </w:rPr>
        <w:endnoteReference w:id="31"/>
      </w:r>
    </w:p>
    <w:p w14:paraId="5CE84285" w14:textId="6713B529" w:rsidR="00151C4A" w:rsidRPr="000C4A66" w:rsidRDefault="003D5A3F" w:rsidP="008F2F6C">
      <w:pPr>
        <w:pStyle w:val="ListParagraph"/>
        <w:numPr>
          <w:ilvl w:val="0"/>
          <w:numId w:val="7"/>
        </w:numPr>
        <w:rPr>
          <w:sz w:val="24"/>
          <w:szCs w:val="24"/>
          <w:lang w:val="en-US"/>
        </w:rPr>
      </w:pPr>
      <w:r w:rsidRPr="000C4A66">
        <w:rPr>
          <w:sz w:val="24"/>
          <w:szCs w:val="24"/>
          <w:lang w:val="en-US"/>
        </w:rPr>
        <w:t xml:space="preserve">The Quakers in Britain and the Quaker Gender and Sexual Diversity Community (QGSDC) have </w:t>
      </w:r>
      <w:r w:rsidR="006B2588" w:rsidRPr="000C4A66">
        <w:rPr>
          <w:sz w:val="24"/>
          <w:szCs w:val="24"/>
          <w:lang w:val="en-US"/>
        </w:rPr>
        <w:t>expressed strong support for a ban on conversion therapy</w:t>
      </w:r>
      <w:r w:rsidR="00197339">
        <w:rPr>
          <w:sz w:val="24"/>
          <w:szCs w:val="24"/>
          <w:lang w:val="en-US"/>
        </w:rPr>
        <w:t>.</w:t>
      </w:r>
      <w:r w:rsidR="006B2588" w:rsidRPr="000C4A66">
        <w:rPr>
          <w:rStyle w:val="EndnoteReference"/>
          <w:sz w:val="24"/>
          <w:szCs w:val="24"/>
          <w:lang w:val="en-US"/>
        </w:rPr>
        <w:endnoteReference w:id="32"/>
      </w:r>
    </w:p>
    <w:p w14:paraId="6DCA956C" w14:textId="2B1F6ED0" w:rsidR="006B3090" w:rsidRPr="000C4A66" w:rsidRDefault="00151C4A" w:rsidP="008F2F6C">
      <w:pPr>
        <w:pStyle w:val="ListParagraph"/>
        <w:numPr>
          <w:ilvl w:val="0"/>
          <w:numId w:val="7"/>
        </w:numPr>
        <w:rPr>
          <w:sz w:val="24"/>
          <w:szCs w:val="24"/>
          <w:lang w:val="en-US"/>
        </w:rPr>
      </w:pPr>
      <w:proofErr w:type="spellStart"/>
      <w:r w:rsidRPr="000C4A66">
        <w:rPr>
          <w:sz w:val="24"/>
          <w:szCs w:val="24"/>
        </w:rPr>
        <w:t>Hidayah</w:t>
      </w:r>
      <w:proofErr w:type="spellEnd"/>
      <w:r w:rsidR="00CF6BF1" w:rsidRPr="000C4A66">
        <w:rPr>
          <w:sz w:val="24"/>
          <w:szCs w:val="24"/>
        </w:rPr>
        <w:t>,</w:t>
      </w:r>
      <w:r w:rsidRPr="000C4A66">
        <w:rPr>
          <w:sz w:val="24"/>
          <w:szCs w:val="24"/>
        </w:rPr>
        <w:t xml:space="preserve"> </w:t>
      </w:r>
      <w:r w:rsidR="00CF6BF1" w:rsidRPr="000C4A66">
        <w:rPr>
          <w:sz w:val="24"/>
          <w:szCs w:val="24"/>
        </w:rPr>
        <w:t xml:space="preserve">a charity that supports Queer Muslims in the UK and around the world, </w:t>
      </w:r>
      <w:r w:rsidRPr="000C4A66">
        <w:rPr>
          <w:sz w:val="24"/>
          <w:szCs w:val="24"/>
        </w:rPr>
        <w:t xml:space="preserve">have backed a ban on conversion therapies. </w:t>
      </w:r>
    </w:p>
    <w:bookmarkEnd w:id="9"/>
    <w:p w14:paraId="564C046A" w14:textId="6A0E30DA" w:rsidR="00CF6BF1" w:rsidRPr="00812215" w:rsidRDefault="008F2F6C" w:rsidP="00812215">
      <w:pPr>
        <w:pStyle w:val="ListParagraph"/>
        <w:numPr>
          <w:ilvl w:val="0"/>
          <w:numId w:val="7"/>
        </w:numPr>
        <w:rPr>
          <w:sz w:val="24"/>
          <w:szCs w:val="24"/>
          <w:lang w:val="en-US"/>
        </w:rPr>
      </w:pPr>
      <w:r w:rsidRPr="000C4A66">
        <w:rPr>
          <w:sz w:val="24"/>
          <w:szCs w:val="24"/>
          <w:lang w:val="en-US"/>
        </w:rPr>
        <w:t xml:space="preserve">The </w:t>
      </w:r>
      <w:proofErr w:type="spellStart"/>
      <w:r w:rsidRPr="000C4A66">
        <w:rPr>
          <w:sz w:val="24"/>
          <w:szCs w:val="24"/>
          <w:lang w:val="en-US"/>
        </w:rPr>
        <w:t>Ozanne</w:t>
      </w:r>
      <w:proofErr w:type="spellEnd"/>
      <w:r w:rsidRPr="000C4A66">
        <w:rPr>
          <w:sz w:val="24"/>
          <w:szCs w:val="24"/>
          <w:lang w:val="en-US"/>
        </w:rPr>
        <w:t xml:space="preserve"> Foundation has called for a ban on conversion therapy that includes “the full range of religious practices, from emotional healing to deliverance ministry” which was co-signed by the Foundation’s inter-religious advisory board made of representatives from every major religion practiced in the UK</w:t>
      </w:r>
      <w:r w:rsidR="00197339">
        <w:rPr>
          <w:sz w:val="24"/>
          <w:szCs w:val="24"/>
          <w:lang w:val="en-US"/>
        </w:rPr>
        <w:t>.</w:t>
      </w:r>
      <w:r w:rsidRPr="000C4A66">
        <w:rPr>
          <w:sz w:val="24"/>
          <w:szCs w:val="24"/>
          <w:vertAlign w:val="superscript"/>
          <w:lang w:val="en-US"/>
        </w:rPr>
        <w:endnoteReference w:id="33"/>
      </w:r>
      <w:r w:rsidRPr="000C4A66">
        <w:rPr>
          <w:sz w:val="24"/>
          <w:szCs w:val="24"/>
          <w:lang w:val="en-US"/>
        </w:rPr>
        <w:t xml:space="preserve">  </w:t>
      </w:r>
    </w:p>
    <w:p w14:paraId="21D7CCA8" w14:textId="72A6337E" w:rsidR="00CF6BF1" w:rsidRPr="000C4A66" w:rsidRDefault="00CF6BF1" w:rsidP="00CF6BF1">
      <w:pPr>
        <w:pStyle w:val="ListParagraph"/>
        <w:numPr>
          <w:ilvl w:val="0"/>
          <w:numId w:val="7"/>
        </w:numPr>
        <w:rPr>
          <w:sz w:val="24"/>
          <w:szCs w:val="24"/>
          <w:lang w:val="en-US"/>
        </w:rPr>
      </w:pPr>
      <w:r w:rsidRPr="000C4A66">
        <w:rPr>
          <w:sz w:val="24"/>
          <w:szCs w:val="24"/>
          <w:lang w:val="en-US"/>
        </w:rPr>
        <w:t xml:space="preserve">In a letter to the Secretary of State for Foreign, Commonwealth and Development Affairs and Minister for Women and Equalities, 2546 Christian Ministers and Pastoral Workers have opposed the proposed legislation stating that that in love, gentleness and respect, </w:t>
      </w:r>
      <w:r w:rsidRPr="000C4A66">
        <w:rPr>
          <w:i/>
          <w:sz w:val="24"/>
          <w:szCs w:val="24"/>
          <w:lang w:val="en-US"/>
        </w:rPr>
        <w:t xml:space="preserve">“…we call people to live according to God’s gift and pattern of marriage and offer them pastoral support to help them do so. This has nothing to do with therapy; it has everything to do with what it means to be a Christian.” </w:t>
      </w:r>
      <w:r w:rsidRPr="000C4A66">
        <w:rPr>
          <w:sz w:val="24"/>
          <w:szCs w:val="24"/>
          <w:vertAlign w:val="superscript"/>
          <w:lang w:val="en-US"/>
        </w:rPr>
        <w:endnoteReference w:id="34"/>
      </w:r>
    </w:p>
    <w:p w14:paraId="1A0B31E9" w14:textId="77777777" w:rsidR="008F2F6C" w:rsidRPr="000C4A66" w:rsidRDefault="008F2F6C" w:rsidP="00CF6BF1">
      <w:pPr>
        <w:pStyle w:val="ListParagraph"/>
        <w:rPr>
          <w:sz w:val="24"/>
          <w:szCs w:val="24"/>
          <w:lang w:val="en-US"/>
        </w:rPr>
      </w:pPr>
    </w:p>
    <w:p w14:paraId="51DEFF68" w14:textId="39FBD6E6" w:rsidR="00252F97" w:rsidRPr="000C4A66" w:rsidRDefault="003D5A3F" w:rsidP="004D74BA">
      <w:pPr>
        <w:rPr>
          <w:b/>
          <w:sz w:val="24"/>
          <w:szCs w:val="24"/>
          <w:u w:val="single"/>
          <w:lang w:val="en-US"/>
        </w:rPr>
      </w:pPr>
      <w:r w:rsidRPr="000C4A66">
        <w:rPr>
          <w:b/>
          <w:sz w:val="24"/>
          <w:szCs w:val="24"/>
          <w:u w:val="single"/>
          <w:lang w:val="en-US"/>
        </w:rPr>
        <w:t xml:space="preserve">Key Challenges and </w:t>
      </w:r>
      <w:r w:rsidR="004D74BA" w:rsidRPr="000C4A66">
        <w:rPr>
          <w:b/>
          <w:sz w:val="24"/>
          <w:szCs w:val="24"/>
          <w:u w:val="single"/>
          <w:lang w:val="en-US"/>
        </w:rPr>
        <w:t>Other Topics for Consideration</w:t>
      </w:r>
    </w:p>
    <w:p w14:paraId="18F9880A" w14:textId="77777777" w:rsidR="00CF6BF1" w:rsidRPr="000C4A66" w:rsidRDefault="00252F97" w:rsidP="004D74BA">
      <w:pPr>
        <w:rPr>
          <w:sz w:val="24"/>
          <w:szCs w:val="24"/>
          <w:lang w:val="en-US"/>
        </w:rPr>
      </w:pPr>
      <w:r w:rsidRPr="000C4A66">
        <w:rPr>
          <w:sz w:val="24"/>
          <w:szCs w:val="24"/>
          <w:lang w:val="en-US"/>
        </w:rPr>
        <w:t xml:space="preserve">It is clear that the UK and Scottish Governments will legislate to ban conversion therapy.  Most, if not all, mainstream religious groups in the UK condemn explicitly harmful practices that have been designed to force a person to change their sexual orientation or gender identity through physical violence or intimidation. Both supporters and critics of the legislation note that ban would not address underlying issues caused by homophobia nor and the long-lasting emotional trauma experienced by many who have first-hand experiences of the practices. </w:t>
      </w:r>
    </w:p>
    <w:p w14:paraId="0D701624" w14:textId="71AD1B34" w:rsidR="00252F97" w:rsidRPr="000C4A66" w:rsidRDefault="00252F97" w:rsidP="004D74BA">
      <w:pPr>
        <w:rPr>
          <w:sz w:val="24"/>
          <w:szCs w:val="24"/>
          <w:lang w:val="en-US"/>
        </w:rPr>
      </w:pPr>
      <w:r w:rsidRPr="000C4A66">
        <w:rPr>
          <w:sz w:val="24"/>
          <w:szCs w:val="24"/>
          <w:lang w:val="en-US"/>
        </w:rPr>
        <w:t>Going forward topics for consideration and key challenges to overcome include,</w:t>
      </w:r>
    </w:p>
    <w:p w14:paraId="51E6966C" w14:textId="4948A4C5" w:rsidR="00CF6BF1" w:rsidRPr="000C4A66" w:rsidRDefault="00252F97" w:rsidP="00CF6BF1">
      <w:pPr>
        <w:pStyle w:val="ListParagraph"/>
        <w:numPr>
          <w:ilvl w:val="0"/>
          <w:numId w:val="8"/>
        </w:numPr>
        <w:rPr>
          <w:sz w:val="24"/>
          <w:szCs w:val="24"/>
          <w:lang w:val="en-US"/>
        </w:rPr>
      </w:pPr>
      <w:r w:rsidRPr="000C4A66">
        <w:rPr>
          <w:sz w:val="24"/>
          <w:szCs w:val="24"/>
          <w:lang w:val="en-US"/>
        </w:rPr>
        <w:t>Is i</w:t>
      </w:r>
      <w:r w:rsidR="00BA280D" w:rsidRPr="000C4A66">
        <w:rPr>
          <w:sz w:val="24"/>
          <w:szCs w:val="24"/>
          <w:lang w:val="en-US"/>
        </w:rPr>
        <w:t>nformed consent</w:t>
      </w:r>
      <w:r w:rsidRPr="000C4A66">
        <w:rPr>
          <w:sz w:val="24"/>
          <w:szCs w:val="24"/>
          <w:lang w:val="en-US"/>
        </w:rPr>
        <w:t xml:space="preserve"> possible in the case of </w:t>
      </w:r>
      <w:r w:rsidR="00CF6BF1" w:rsidRPr="000C4A66">
        <w:rPr>
          <w:sz w:val="24"/>
          <w:szCs w:val="24"/>
          <w:lang w:val="en-US"/>
        </w:rPr>
        <w:t>c</w:t>
      </w:r>
      <w:r w:rsidRPr="000C4A66">
        <w:rPr>
          <w:sz w:val="24"/>
          <w:szCs w:val="24"/>
          <w:lang w:val="en-US"/>
        </w:rPr>
        <w:t xml:space="preserve">onversion </w:t>
      </w:r>
      <w:r w:rsidR="00CF6BF1" w:rsidRPr="000C4A66">
        <w:rPr>
          <w:sz w:val="24"/>
          <w:szCs w:val="24"/>
          <w:lang w:val="en-US"/>
        </w:rPr>
        <w:t>t</w:t>
      </w:r>
      <w:r w:rsidRPr="000C4A66">
        <w:rPr>
          <w:sz w:val="24"/>
          <w:szCs w:val="24"/>
          <w:lang w:val="en-US"/>
        </w:rPr>
        <w:t>herapy</w:t>
      </w:r>
      <w:r w:rsidR="00CD26B4" w:rsidRPr="000C4A66">
        <w:rPr>
          <w:sz w:val="24"/>
          <w:szCs w:val="24"/>
          <w:lang w:val="en-US"/>
        </w:rPr>
        <w:t>?</w:t>
      </w:r>
    </w:p>
    <w:p w14:paraId="5CABE118" w14:textId="254748D2" w:rsidR="00CF6BF1" w:rsidRPr="000C4A66" w:rsidRDefault="00CF6BF1" w:rsidP="00CF6BF1">
      <w:pPr>
        <w:pStyle w:val="ListParagraph"/>
        <w:numPr>
          <w:ilvl w:val="0"/>
          <w:numId w:val="8"/>
        </w:numPr>
        <w:rPr>
          <w:sz w:val="24"/>
          <w:szCs w:val="24"/>
          <w:lang w:val="en-US"/>
        </w:rPr>
      </w:pPr>
      <w:r w:rsidRPr="000C4A66">
        <w:rPr>
          <w:sz w:val="24"/>
          <w:szCs w:val="24"/>
          <w:lang w:val="en-US"/>
        </w:rPr>
        <w:lastRenderedPageBreak/>
        <w:t>T</w:t>
      </w:r>
      <w:r w:rsidR="00F26C2A" w:rsidRPr="000C4A66">
        <w:rPr>
          <w:sz w:val="24"/>
          <w:szCs w:val="24"/>
          <w:lang w:val="en-US"/>
        </w:rPr>
        <w:t>he E</w:t>
      </w:r>
      <w:r w:rsidR="00133F7F" w:rsidRPr="000C4A66">
        <w:rPr>
          <w:sz w:val="24"/>
          <w:szCs w:val="24"/>
          <w:lang w:val="en-US"/>
        </w:rPr>
        <w:t>H</w:t>
      </w:r>
      <w:r w:rsidR="00F26C2A" w:rsidRPr="000C4A66">
        <w:rPr>
          <w:sz w:val="24"/>
          <w:szCs w:val="24"/>
          <w:lang w:val="en-US"/>
        </w:rPr>
        <w:t>R</w:t>
      </w:r>
      <w:r w:rsidR="00133F7F" w:rsidRPr="000C4A66">
        <w:rPr>
          <w:sz w:val="24"/>
          <w:szCs w:val="24"/>
          <w:lang w:val="en-US"/>
        </w:rPr>
        <w:t>C</w:t>
      </w:r>
      <w:r w:rsidR="00F26C2A" w:rsidRPr="000C4A66">
        <w:rPr>
          <w:sz w:val="24"/>
          <w:szCs w:val="24"/>
          <w:lang w:val="en-US"/>
        </w:rPr>
        <w:t xml:space="preserve"> has expressed concerns there </w:t>
      </w:r>
      <w:r w:rsidR="00F26C2A" w:rsidRPr="000C4A66">
        <w:rPr>
          <w:color w:val="000000" w:themeColor="text1"/>
          <w:sz w:val="24"/>
          <w:szCs w:val="24"/>
          <w:lang w:val="en-US"/>
        </w:rPr>
        <w:t>is no clear meaning of conversion therapy and th</w:t>
      </w:r>
      <w:r w:rsidRPr="000C4A66">
        <w:rPr>
          <w:color w:val="000000" w:themeColor="text1"/>
          <w:sz w:val="24"/>
          <w:szCs w:val="24"/>
          <w:lang w:val="en-US"/>
        </w:rPr>
        <w:t xml:space="preserve">at </w:t>
      </w:r>
      <w:r w:rsidR="00F26C2A" w:rsidRPr="000C4A66">
        <w:rPr>
          <w:color w:val="000000" w:themeColor="text1"/>
          <w:sz w:val="24"/>
          <w:szCs w:val="24"/>
          <w:lang w:val="en-US"/>
        </w:rPr>
        <w:t>‘transgender’ as a term has no official definition</w:t>
      </w:r>
      <w:r w:rsidR="00F26C2A" w:rsidRPr="000C4A66">
        <w:rPr>
          <w:rStyle w:val="EndnoteReference"/>
          <w:color w:val="000000" w:themeColor="text1"/>
          <w:sz w:val="24"/>
          <w:szCs w:val="24"/>
          <w:lang w:val="en-US"/>
        </w:rPr>
        <w:endnoteReference w:id="35"/>
      </w:r>
      <w:r w:rsidR="00F26C2A" w:rsidRPr="000C4A66">
        <w:rPr>
          <w:color w:val="000000" w:themeColor="text1"/>
          <w:sz w:val="24"/>
          <w:szCs w:val="24"/>
          <w:lang w:val="en-US"/>
        </w:rPr>
        <w:t>.</w:t>
      </w:r>
    </w:p>
    <w:p w14:paraId="198BFE93" w14:textId="5335AF49" w:rsidR="00CF6BF1" w:rsidRPr="000C4A66" w:rsidRDefault="00252F97" w:rsidP="00CF6BF1">
      <w:pPr>
        <w:pStyle w:val="ListParagraph"/>
        <w:numPr>
          <w:ilvl w:val="0"/>
          <w:numId w:val="8"/>
        </w:numPr>
        <w:rPr>
          <w:sz w:val="24"/>
          <w:szCs w:val="24"/>
          <w:lang w:val="en-US"/>
        </w:rPr>
      </w:pPr>
      <w:r w:rsidRPr="000C4A66">
        <w:rPr>
          <w:sz w:val="24"/>
          <w:szCs w:val="24"/>
          <w:lang w:val="en-US"/>
        </w:rPr>
        <w:t>How can legislation b</w:t>
      </w:r>
      <w:r w:rsidR="00BA280D" w:rsidRPr="000C4A66">
        <w:rPr>
          <w:sz w:val="24"/>
          <w:szCs w:val="24"/>
          <w:lang w:val="en-US"/>
        </w:rPr>
        <w:t>alan</w:t>
      </w:r>
      <w:r w:rsidR="007B7228" w:rsidRPr="000C4A66">
        <w:rPr>
          <w:sz w:val="24"/>
          <w:szCs w:val="24"/>
          <w:lang w:val="en-US"/>
        </w:rPr>
        <w:t>ce</w:t>
      </w:r>
      <w:r w:rsidR="00BA280D" w:rsidRPr="000C4A66">
        <w:rPr>
          <w:sz w:val="24"/>
          <w:szCs w:val="24"/>
          <w:lang w:val="en-US"/>
        </w:rPr>
        <w:t xml:space="preserve"> </w:t>
      </w:r>
      <w:r w:rsidR="007B7228" w:rsidRPr="000C4A66">
        <w:rPr>
          <w:sz w:val="24"/>
          <w:szCs w:val="24"/>
          <w:lang w:val="en-US"/>
        </w:rPr>
        <w:t xml:space="preserve">existing </w:t>
      </w:r>
      <w:r w:rsidR="00BA280D" w:rsidRPr="000C4A66">
        <w:rPr>
          <w:sz w:val="24"/>
          <w:szCs w:val="24"/>
          <w:lang w:val="en-US"/>
        </w:rPr>
        <w:t xml:space="preserve">rights under the Human Rights Act </w:t>
      </w:r>
      <w:r w:rsidR="007B7228" w:rsidRPr="000C4A66">
        <w:rPr>
          <w:sz w:val="24"/>
          <w:szCs w:val="24"/>
          <w:lang w:val="en-US"/>
        </w:rPr>
        <w:t>(</w:t>
      </w:r>
      <w:r w:rsidR="00BA280D" w:rsidRPr="000C4A66">
        <w:rPr>
          <w:sz w:val="24"/>
          <w:szCs w:val="24"/>
          <w:lang w:val="en-US"/>
        </w:rPr>
        <w:t>1998</w:t>
      </w:r>
      <w:r w:rsidR="007B7228" w:rsidRPr="000C4A66">
        <w:rPr>
          <w:sz w:val="24"/>
          <w:szCs w:val="24"/>
          <w:lang w:val="en-US"/>
        </w:rPr>
        <w:t>)</w:t>
      </w:r>
      <w:r w:rsidR="00BA280D" w:rsidRPr="000C4A66">
        <w:rPr>
          <w:sz w:val="24"/>
          <w:szCs w:val="24"/>
          <w:lang w:val="en-US"/>
        </w:rPr>
        <w:t xml:space="preserve"> and the European Convention on Human Rights (ECHR). In particular Article 3 of the ECHR</w:t>
      </w:r>
      <w:r w:rsidR="00CF6BF1" w:rsidRPr="000C4A66">
        <w:rPr>
          <w:sz w:val="24"/>
          <w:szCs w:val="24"/>
          <w:lang w:val="en-US"/>
        </w:rPr>
        <w:t xml:space="preserve"> (</w:t>
      </w:r>
      <w:r w:rsidR="00BA280D" w:rsidRPr="000C4A66">
        <w:rPr>
          <w:sz w:val="24"/>
          <w:szCs w:val="24"/>
          <w:lang w:val="en-US"/>
        </w:rPr>
        <w:t>freedom from torture and inhuman or degrading treatment</w:t>
      </w:r>
      <w:r w:rsidR="00CF6BF1" w:rsidRPr="000C4A66">
        <w:rPr>
          <w:sz w:val="24"/>
          <w:szCs w:val="24"/>
          <w:lang w:val="en-US"/>
        </w:rPr>
        <w:t>)</w:t>
      </w:r>
      <w:r w:rsidR="00F26C2A" w:rsidRPr="000C4A66">
        <w:rPr>
          <w:sz w:val="24"/>
          <w:szCs w:val="24"/>
          <w:lang w:val="en-US"/>
        </w:rPr>
        <w:t xml:space="preserve"> Article 8 </w:t>
      </w:r>
      <w:r w:rsidR="00CF6BF1" w:rsidRPr="000C4A66">
        <w:rPr>
          <w:sz w:val="24"/>
          <w:szCs w:val="24"/>
          <w:lang w:val="en-US"/>
        </w:rPr>
        <w:t>(</w:t>
      </w:r>
      <w:r w:rsidR="00BA280D" w:rsidRPr="000C4A66">
        <w:rPr>
          <w:sz w:val="24"/>
          <w:szCs w:val="24"/>
          <w:lang w:val="en-US"/>
        </w:rPr>
        <w:t>the right to private and family life</w:t>
      </w:r>
      <w:r w:rsidR="00CF6BF1" w:rsidRPr="000C4A66">
        <w:rPr>
          <w:sz w:val="24"/>
          <w:szCs w:val="24"/>
          <w:lang w:val="en-US"/>
        </w:rPr>
        <w:t xml:space="preserve">), </w:t>
      </w:r>
      <w:r w:rsidR="00F26C2A" w:rsidRPr="000C4A66">
        <w:rPr>
          <w:sz w:val="24"/>
          <w:szCs w:val="24"/>
          <w:lang w:val="en-US"/>
        </w:rPr>
        <w:t>and Article 9</w:t>
      </w:r>
      <w:r w:rsidR="00CF6BF1" w:rsidRPr="000C4A66">
        <w:rPr>
          <w:sz w:val="24"/>
          <w:szCs w:val="24"/>
          <w:lang w:val="en-US"/>
        </w:rPr>
        <w:t xml:space="preserve"> (</w:t>
      </w:r>
      <w:r w:rsidR="00BA280D" w:rsidRPr="000C4A66">
        <w:rPr>
          <w:sz w:val="24"/>
          <w:szCs w:val="24"/>
          <w:lang w:val="en-US"/>
        </w:rPr>
        <w:t>freedom of thought, belief and religion</w:t>
      </w:r>
      <w:r w:rsidR="00CF6BF1" w:rsidRPr="000C4A66">
        <w:rPr>
          <w:sz w:val="24"/>
          <w:szCs w:val="24"/>
          <w:lang w:val="en-US"/>
        </w:rPr>
        <w:t>)</w:t>
      </w:r>
      <w:r w:rsidR="00197339">
        <w:rPr>
          <w:sz w:val="24"/>
          <w:szCs w:val="24"/>
          <w:lang w:val="en-US"/>
        </w:rPr>
        <w:t>.</w:t>
      </w:r>
      <w:r w:rsidR="00F26C2A" w:rsidRPr="000C4A66">
        <w:rPr>
          <w:rStyle w:val="EndnoteReference"/>
          <w:sz w:val="24"/>
          <w:szCs w:val="24"/>
          <w:lang w:val="en-US"/>
        </w:rPr>
        <w:endnoteReference w:id="36"/>
      </w:r>
    </w:p>
    <w:p w14:paraId="30DD3345" w14:textId="6B9DBCCB" w:rsidR="00CF6BF1" w:rsidRPr="000C4A66" w:rsidRDefault="00244990" w:rsidP="00CF6BF1">
      <w:pPr>
        <w:pStyle w:val="ListParagraph"/>
        <w:numPr>
          <w:ilvl w:val="0"/>
          <w:numId w:val="8"/>
        </w:numPr>
        <w:rPr>
          <w:sz w:val="24"/>
          <w:szCs w:val="24"/>
          <w:lang w:val="en-US"/>
        </w:rPr>
      </w:pPr>
      <w:r w:rsidRPr="000C4A66">
        <w:rPr>
          <w:sz w:val="24"/>
          <w:szCs w:val="24"/>
          <w:lang w:val="en-US"/>
        </w:rPr>
        <w:t>O</w:t>
      </w:r>
      <w:r w:rsidR="004D74BA" w:rsidRPr="000C4A66">
        <w:rPr>
          <w:sz w:val="24"/>
          <w:szCs w:val="24"/>
          <w:lang w:val="en-US"/>
        </w:rPr>
        <w:t xml:space="preserve">nly </w:t>
      </w:r>
      <w:r w:rsidRPr="000C4A66">
        <w:rPr>
          <w:sz w:val="24"/>
          <w:szCs w:val="24"/>
          <w:lang w:val="en-US"/>
        </w:rPr>
        <w:t>a handful of</w:t>
      </w:r>
      <w:r w:rsidR="004D74BA" w:rsidRPr="000C4A66">
        <w:rPr>
          <w:sz w:val="24"/>
          <w:szCs w:val="24"/>
          <w:lang w:val="en-US"/>
        </w:rPr>
        <w:t xml:space="preserve"> countries have implemented a</w:t>
      </w:r>
      <w:r w:rsidRPr="000C4A66">
        <w:rPr>
          <w:sz w:val="24"/>
          <w:szCs w:val="24"/>
          <w:lang w:val="en-US"/>
        </w:rPr>
        <w:t xml:space="preserve"> full or partial ban on</w:t>
      </w:r>
      <w:r w:rsidR="004D74BA" w:rsidRPr="000C4A66">
        <w:rPr>
          <w:sz w:val="24"/>
          <w:szCs w:val="24"/>
          <w:lang w:val="en-US"/>
        </w:rPr>
        <w:t xml:space="preserve"> conversion therapy, including Malta (2016) Germany (2020) and New Zealand (2021). Several US states and Canadian provinces have </w:t>
      </w:r>
      <w:r w:rsidRPr="000C4A66">
        <w:rPr>
          <w:sz w:val="24"/>
          <w:szCs w:val="24"/>
          <w:lang w:val="en-US"/>
        </w:rPr>
        <w:t xml:space="preserve">introduced legislation restricting or banning </w:t>
      </w:r>
      <w:r w:rsidR="004D74BA" w:rsidRPr="000C4A66">
        <w:rPr>
          <w:sz w:val="24"/>
          <w:szCs w:val="24"/>
          <w:lang w:val="en-US"/>
        </w:rPr>
        <w:t>conversion therapies</w:t>
      </w:r>
      <w:r w:rsidR="00197339">
        <w:rPr>
          <w:sz w:val="24"/>
          <w:szCs w:val="24"/>
          <w:lang w:val="en-US"/>
        </w:rPr>
        <w:t>.</w:t>
      </w:r>
      <w:r w:rsidRPr="000C4A66">
        <w:rPr>
          <w:rStyle w:val="EndnoteReference"/>
          <w:sz w:val="24"/>
          <w:szCs w:val="24"/>
          <w:lang w:val="en-US"/>
        </w:rPr>
        <w:endnoteReference w:id="37"/>
      </w:r>
      <w:r w:rsidR="004D74BA" w:rsidRPr="000C4A66">
        <w:rPr>
          <w:sz w:val="24"/>
          <w:szCs w:val="24"/>
          <w:lang w:val="en-US"/>
        </w:rPr>
        <w:t xml:space="preserve"> </w:t>
      </w:r>
      <w:r w:rsidR="007B7228" w:rsidRPr="000C4A66">
        <w:rPr>
          <w:sz w:val="24"/>
          <w:szCs w:val="24"/>
          <w:lang w:val="en-US"/>
        </w:rPr>
        <w:t>In January 2022 France’s National Assembly unanimously voted to ban conversion therapies</w:t>
      </w:r>
      <w:r w:rsidR="007B7228" w:rsidRPr="000C4A66">
        <w:rPr>
          <w:rStyle w:val="EndnoteReference"/>
          <w:sz w:val="24"/>
          <w:szCs w:val="24"/>
          <w:lang w:val="en-US"/>
        </w:rPr>
        <w:endnoteReference w:id="38"/>
      </w:r>
      <w:r w:rsidR="00197339">
        <w:rPr>
          <w:sz w:val="24"/>
          <w:szCs w:val="24"/>
          <w:lang w:val="en-US"/>
        </w:rPr>
        <w:t>.</w:t>
      </w:r>
      <w:r w:rsidR="007B7228" w:rsidRPr="000C4A66">
        <w:rPr>
          <w:sz w:val="24"/>
          <w:szCs w:val="24"/>
          <w:lang w:val="en-US"/>
        </w:rPr>
        <w:t xml:space="preserve"> What can be learned from these processes? </w:t>
      </w:r>
      <w:r w:rsidRPr="000C4A66">
        <w:rPr>
          <w:sz w:val="24"/>
          <w:szCs w:val="24"/>
          <w:lang w:val="en-US"/>
        </w:rPr>
        <w:t>A</w:t>
      </w:r>
      <w:r w:rsidR="00F26C2A" w:rsidRPr="000C4A66">
        <w:rPr>
          <w:sz w:val="24"/>
          <w:szCs w:val="24"/>
          <w:lang w:val="en-US"/>
        </w:rPr>
        <w:t xml:space="preserve"> ban</w:t>
      </w:r>
      <w:r w:rsidR="004D74BA" w:rsidRPr="000C4A66">
        <w:rPr>
          <w:sz w:val="24"/>
          <w:szCs w:val="24"/>
          <w:lang w:val="en-US"/>
        </w:rPr>
        <w:t xml:space="preserve"> in Victoria, Australia in 2021 specifically </w:t>
      </w:r>
      <w:r w:rsidRPr="000C4A66">
        <w:rPr>
          <w:sz w:val="24"/>
          <w:szCs w:val="24"/>
          <w:lang w:val="en-US"/>
        </w:rPr>
        <w:t>prohibits</w:t>
      </w:r>
      <w:r w:rsidR="004D74BA" w:rsidRPr="000C4A66">
        <w:rPr>
          <w:sz w:val="24"/>
          <w:szCs w:val="24"/>
          <w:lang w:val="en-US"/>
        </w:rPr>
        <w:t xml:space="preserve"> prayer and other religious practices</w:t>
      </w:r>
      <w:r w:rsidR="00F26C2A" w:rsidRPr="000C4A66">
        <w:rPr>
          <w:sz w:val="24"/>
          <w:szCs w:val="24"/>
          <w:lang w:val="en-US"/>
        </w:rPr>
        <w:t xml:space="preserve"> and is seen by many</w:t>
      </w:r>
      <w:r w:rsidRPr="000C4A66">
        <w:rPr>
          <w:sz w:val="24"/>
          <w:szCs w:val="24"/>
          <w:lang w:val="en-US"/>
        </w:rPr>
        <w:t xml:space="preserve"> advocates</w:t>
      </w:r>
      <w:r w:rsidR="00F26C2A" w:rsidRPr="000C4A66">
        <w:rPr>
          <w:sz w:val="24"/>
          <w:szCs w:val="24"/>
          <w:lang w:val="en-US"/>
        </w:rPr>
        <w:t xml:space="preserve"> as a model</w:t>
      </w:r>
      <w:r w:rsidRPr="000C4A66">
        <w:rPr>
          <w:sz w:val="24"/>
          <w:szCs w:val="24"/>
          <w:lang w:val="en-US"/>
        </w:rPr>
        <w:t xml:space="preserve"> that can be followed in other </w:t>
      </w:r>
      <w:r w:rsidR="00CD26B4" w:rsidRPr="000C4A66">
        <w:rPr>
          <w:sz w:val="24"/>
          <w:szCs w:val="24"/>
          <w:lang w:val="en-US"/>
        </w:rPr>
        <w:t>jurisdictions</w:t>
      </w:r>
      <w:r w:rsidR="004D74BA" w:rsidRPr="000C4A66">
        <w:rPr>
          <w:sz w:val="24"/>
          <w:szCs w:val="24"/>
          <w:lang w:val="en-US"/>
        </w:rPr>
        <w:t>.</w:t>
      </w:r>
      <w:r w:rsidR="0002675A" w:rsidRPr="000C4A66">
        <w:rPr>
          <w:sz w:val="24"/>
          <w:szCs w:val="24"/>
          <w:lang w:val="en-US"/>
        </w:rPr>
        <w:t xml:space="preserve"> </w:t>
      </w:r>
    </w:p>
    <w:p w14:paraId="0BCA79BE" w14:textId="77777777" w:rsidR="00CF6BF1" w:rsidRPr="000C4A66" w:rsidRDefault="00F26C2A" w:rsidP="00CF6BF1">
      <w:pPr>
        <w:pStyle w:val="ListParagraph"/>
        <w:numPr>
          <w:ilvl w:val="0"/>
          <w:numId w:val="8"/>
        </w:numPr>
        <w:rPr>
          <w:sz w:val="24"/>
          <w:szCs w:val="24"/>
          <w:lang w:val="en-US"/>
        </w:rPr>
      </w:pPr>
      <w:r w:rsidRPr="000C4A66">
        <w:rPr>
          <w:sz w:val="24"/>
          <w:szCs w:val="24"/>
          <w:lang w:val="en-US"/>
        </w:rPr>
        <w:t>What is the role of safeguarding? How could better safe guarding information</w:t>
      </w:r>
      <w:r w:rsidR="007B7228" w:rsidRPr="000C4A66">
        <w:rPr>
          <w:sz w:val="24"/>
          <w:szCs w:val="24"/>
          <w:lang w:val="en-US"/>
        </w:rPr>
        <w:t xml:space="preserve"> for churches</w:t>
      </w:r>
      <w:r w:rsidRPr="000C4A66">
        <w:rPr>
          <w:sz w:val="24"/>
          <w:szCs w:val="24"/>
          <w:lang w:val="en-US"/>
        </w:rPr>
        <w:t xml:space="preserve"> decrease the potential for harm in pastoral conversations about sexuality and gender.</w:t>
      </w:r>
    </w:p>
    <w:p w14:paraId="1DF5A41D" w14:textId="7F982B85" w:rsidR="00CD26B4" w:rsidRPr="000C4A66" w:rsidRDefault="00CD26B4" w:rsidP="00CF6BF1">
      <w:pPr>
        <w:pStyle w:val="ListParagraph"/>
        <w:numPr>
          <w:ilvl w:val="0"/>
          <w:numId w:val="8"/>
        </w:numPr>
        <w:rPr>
          <w:sz w:val="24"/>
          <w:szCs w:val="24"/>
          <w:lang w:val="en-US"/>
        </w:rPr>
      </w:pPr>
      <w:r w:rsidRPr="000C4A66">
        <w:rPr>
          <w:sz w:val="24"/>
          <w:szCs w:val="24"/>
          <w:lang w:val="en-US"/>
        </w:rPr>
        <w:t>What is being done by religious institutions to support and train ministers to adhere to best practice in pastoral care?</w:t>
      </w:r>
    </w:p>
    <w:p w14:paraId="73A5BD4E" w14:textId="77777777" w:rsidR="00F26C2A" w:rsidRPr="000C4A66" w:rsidRDefault="00F26C2A" w:rsidP="00F26C2A">
      <w:pPr>
        <w:ind w:left="720"/>
        <w:contextualSpacing/>
        <w:rPr>
          <w:sz w:val="24"/>
          <w:szCs w:val="24"/>
          <w:lang w:val="en-US"/>
        </w:rPr>
      </w:pPr>
    </w:p>
    <w:p w14:paraId="385C5232" w14:textId="4A01DAAD" w:rsidR="007F15EE" w:rsidRDefault="007F15EE" w:rsidP="007F15EE">
      <w:pPr>
        <w:contextualSpacing/>
        <w:rPr>
          <w:sz w:val="24"/>
          <w:szCs w:val="24"/>
          <w:lang w:val="en-US"/>
        </w:rPr>
      </w:pPr>
    </w:p>
    <w:p w14:paraId="442F01C1" w14:textId="5A6319F6" w:rsidR="00197339" w:rsidRDefault="00197339" w:rsidP="007F15EE">
      <w:pPr>
        <w:contextualSpacing/>
        <w:rPr>
          <w:sz w:val="24"/>
          <w:szCs w:val="24"/>
          <w:lang w:val="en-US"/>
        </w:rPr>
      </w:pPr>
    </w:p>
    <w:p w14:paraId="26E7CBD5" w14:textId="25837F93" w:rsidR="00197339" w:rsidRDefault="00197339" w:rsidP="007F15EE">
      <w:pPr>
        <w:contextualSpacing/>
        <w:rPr>
          <w:sz w:val="24"/>
          <w:szCs w:val="24"/>
          <w:lang w:val="en-US"/>
        </w:rPr>
      </w:pPr>
    </w:p>
    <w:p w14:paraId="40C1F209" w14:textId="6B6F0F9E" w:rsidR="00197339" w:rsidRDefault="00197339" w:rsidP="007F15EE">
      <w:pPr>
        <w:contextualSpacing/>
        <w:rPr>
          <w:sz w:val="24"/>
          <w:szCs w:val="24"/>
          <w:lang w:val="en-US"/>
        </w:rPr>
      </w:pPr>
    </w:p>
    <w:p w14:paraId="1EB72420" w14:textId="72F19FB0" w:rsidR="00197339" w:rsidRDefault="00197339" w:rsidP="007F15EE">
      <w:pPr>
        <w:contextualSpacing/>
        <w:rPr>
          <w:sz w:val="24"/>
          <w:szCs w:val="24"/>
          <w:lang w:val="en-US"/>
        </w:rPr>
      </w:pPr>
    </w:p>
    <w:p w14:paraId="3A880864" w14:textId="0FB6BC13" w:rsidR="00197339" w:rsidRDefault="00197339" w:rsidP="007F15EE">
      <w:pPr>
        <w:contextualSpacing/>
        <w:rPr>
          <w:sz w:val="24"/>
          <w:szCs w:val="24"/>
          <w:lang w:val="en-US"/>
        </w:rPr>
      </w:pPr>
    </w:p>
    <w:p w14:paraId="7059CCE9" w14:textId="401706B3" w:rsidR="00197339" w:rsidRDefault="00197339" w:rsidP="007F15EE">
      <w:pPr>
        <w:contextualSpacing/>
        <w:rPr>
          <w:sz w:val="24"/>
          <w:szCs w:val="24"/>
          <w:lang w:val="en-US"/>
        </w:rPr>
      </w:pPr>
    </w:p>
    <w:p w14:paraId="4E68C4D6" w14:textId="24542E58" w:rsidR="00197339" w:rsidRDefault="00197339" w:rsidP="007F15EE">
      <w:pPr>
        <w:contextualSpacing/>
        <w:rPr>
          <w:sz w:val="24"/>
          <w:szCs w:val="24"/>
          <w:lang w:val="en-US"/>
        </w:rPr>
      </w:pPr>
    </w:p>
    <w:p w14:paraId="4C82AF53" w14:textId="4C8CD653" w:rsidR="00197339" w:rsidRDefault="00197339" w:rsidP="007F15EE">
      <w:pPr>
        <w:contextualSpacing/>
        <w:rPr>
          <w:sz w:val="24"/>
          <w:szCs w:val="24"/>
          <w:lang w:val="en-US"/>
        </w:rPr>
      </w:pPr>
    </w:p>
    <w:p w14:paraId="5206F974" w14:textId="709CC608" w:rsidR="00197339" w:rsidRDefault="00197339" w:rsidP="007F15EE">
      <w:pPr>
        <w:contextualSpacing/>
        <w:rPr>
          <w:sz w:val="24"/>
          <w:szCs w:val="24"/>
          <w:lang w:val="en-US"/>
        </w:rPr>
      </w:pPr>
    </w:p>
    <w:p w14:paraId="49661A84" w14:textId="6D140C4C" w:rsidR="00197339" w:rsidRDefault="00197339" w:rsidP="007F15EE">
      <w:pPr>
        <w:contextualSpacing/>
        <w:rPr>
          <w:sz w:val="24"/>
          <w:szCs w:val="24"/>
          <w:lang w:val="en-US"/>
        </w:rPr>
      </w:pPr>
    </w:p>
    <w:p w14:paraId="3528B15A" w14:textId="75289957" w:rsidR="00197339" w:rsidRDefault="00197339" w:rsidP="007F15EE">
      <w:pPr>
        <w:contextualSpacing/>
        <w:rPr>
          <w:sz w:val="24"/>
          <w:szCs w:val="24"/>
          <w:lang w:val="en-US"/>
        </w:rPr>
      </w:pPr>
    </w:p>
    <w:p w14:paraId="318FA208" w14:textId="6E47D775" w:rsidR="00197339" w:rsidRDefault="00197339" w:rsidP="007F15EE">
      <w:pPr>
        <w:contextualSpacing/>
        <w:rPr>
          <w:sz w:val="24"/>
          <w:szCs w:val="24"/>
          <w:lang w:val="en-US"/>
        </w:rPr>
      </w:pPr>
    </w:p>
    <w:p w14:paraId="55219971" w14:textId="05085A4C" w:rsidR="00197339" w:rsidRDefault="00197339" w:rsidP="007F15EE">
      <w:pPr>
        <w:contextualSpacing/>
        <w:rPr>
          <w:sz w:val="24"/>
          <w:szCs w:val="24"/>
          <w:lang w:val="en-US"/>
        </w:rPr>
      </w:pPr>
    </w:p>
    <w:p w14:paraId="2C7CCBB6" w14:textId="4A9FBE23" w:rsidR="00197339" w:rsidRDefault="00197339" w:rsidP="007F15EE">
      <w:pPr>
        <w:contextualSpacing/>
        <w:rPr>
          <w:sz w:val="24"/>
          <w:szCs w:val="24"/>
          <w:lang w:val="en-US"/>
        </w:rPr>
      </w:pPr>
    </w:p>
    <w:p w14:paraId="6D4E2751" w14:textId="6A475020" w:rsidR="00197339" w:rsidRDefault="00197339" w:rsidP="007F15EE">
      <w:pPr>
        <w:contextualSpacing/>
        <w:rPr>
          <w:sz w:val="24"/>
          <w:szCs w:val="24"/>
          <w:lang w:val="en-US"/>
        </w:rPr>
      </w:pPr>
    </w:p>
    <w:p w14:paraId="4CD9C5A6" w14:textId="59804BF7" w:rsidR="00197339" w:rsidRDefault="00197339" w:rsidP="007F15EE">
      <w:pPr>
        <w:contextualSpacing/>
        <w:rPr>
          <w:sz w:val="24"/>
          <w:szCs w:val="24"/>
          <w:lang w:val="en-US"/>
        </w:rPr>
      </w:pPr>
    </w:p>
    <w:p w14:paraId="29EF3AB1" w14:textId="59AB6AB8" w:rsidR="00197339" w:rsidRDefault="00197339" w:rsidP="007F15EE">
      <w:pPr>
        <w:contextualSpacing/>
        <w:rPr>
          <w:sz w:val="24"/>
          <w:szCs w:val="24"/>
          <w:lang w:val="en-US"/>
        </w:rPr>
      </w:pPr>
    </w:p>
    <w:p w14:paraId="202A0D8E" w14:textId="0856CBF8" w:rsidR="00197339" w:rsidRDefault="00197339" w:rsidP="007F15EE">
      <w:pPr>
        <w:contextualSpacing/>
        <w:rPr>
          <w:sz w:val="24"/>
          <w:szCs w:val="24"/>
          <w:lang w:val="en-US"/>
        </w:rPr>
      </w:pPr>
    </w:p>
    <w:p w14:paraId="04DB923C" w14:textId="7685B08E" w:rsidR="00197339" w:rsidRDefault="00197339" w:rsidP="007F15EE">
      <w:pPr>
        <w:contextualSpacing/>
        <w:rPr>
          <w:sz w:val="24"/>
          <w:szCs w:val="24"/>
          <w:lang w:val="en-US"/>
        </w:rPr>
      </w:pPr>
    </w:p>
    <w:p w14:paraId="7FDBFD72" w14:textId="55A6453B" w:rsidR="00197339" w:rsidRDefault="00197339" w:rsidP="007F15EE">
      <w:pPr>
        <w:contextualSpacing/>
        <w:rPr>
          <w:sz w:val="24"/>
          <w:szCs w:val="24"/>
          <w:lang w:val="en-US"/>
        </w:rPr>
      </w:pPr>
    </w:p>
    <w:p w14:paraId="66BAD168" w14:textId="77777777" w:rsidR="00A331C6" w:rsidRPr="000C4A66" w:rsidRDefault="00A331C6" w:rsidP="007F15EE">
      <w:pPr>
        <w:contextualSpacing/>
        <w:rPr>
          <w:sz w:val="24"/>
          <w:szCs w:val="24"/>
          <w:lang w:val="en-US"/>
        </w:rPr>
      </w:pPr>
    </w:p>
    <w:p w14:paraId="48CA218E" w14:textId="434E9F7D" w:rsidR="00A53B7F" w:rsidRPr="00197339" w:rsidRDefault="00197339" w:rsidP="00810DC1">
      <w:pPr>
        <w:rPr>
          <w:sz w:val="28"/>
          <w:szCs w:val="28"/>
          <w:lang w:val="en-US"/>
        </w:rPr>
      </w:pPr>
      <w:r w:rsidRPr="00197339">
        <w:rPr>
          <w:sz w:val="28"/>
          <w:szCs w:val="28"/>
          <w:lang w:val="en-US"/>
        </w:rPr>
        <w:lastRenderedPageBreak/>
        <w:t>Sources</w:t>
      </w:r>
    </w:p>
    <w:sectPr w:rsidR="00A53B7F" w:rsidRPr="00197339" w:rsidSect="0050613D">
      <w:headerReference w:type="first" r:id="rId8"/>
      <w:footerReference w:type="first" r:id="rId9"/>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97DB" w14:textId="77777777" w:rsidR="00C81413" w:rsidRDefault="00C81413" w:rsidP="004D74BA">
      <w:pPr>
        <w:spacing w:after="0" w:line="240" w:lineRule="auto"/>
      </w:pPr>
      <w:r>
        <w:separator/>
      </w:r>
    </w:p>
  </w:endnote>
  <w:endnote w:type="continuationSeparator" w:id="0">
    <w:p w14:paraId="78BCF64D" w14:textId="77777777" w:rsidR="00C81413" w:rsidRDefault="00C81413" w:rsidP="004D74BA">
      <w:pPr>
        <w:spacing w:after="0" w:line="240" w:lineRule="auto"/>
      </w:pPr>
      <w:r>
        <w:continuationSeparator/>
      </w:r>
    </w:p>
  </w:endnote>
  <w:endnote w:id="1">
    <w:p w14:paraId="12C49FAD" w14:textId="0849F4B9" w:rsidR="005A6530" w:rsidRPr="00061EFC" w:rsidRDefault="005A6530" w:rsidP="00197339">
      <w:pPr>
        <w:pStyle w:val="EndnoteText"/>
        <w:rPr>
          <w:sz w:val="16"/>
          <w:szCs w:val="16"/>
        </w:rPr>
      </w:pPr>
      <w:r w:rsidRPr="00A331C6">
        <w:rPr>
          <w:rStyle w:val="EndnoteReference"/>
          <w:color w:val="4472C4" w:themeColor="accent1"/>
        </w:rPr>
        <w:endnoteRef/>
      </w:r>
      <w:r w:rsidRPr="00A331C6">
        <w:rPr>
          <w:color w:val="4472C4" w:themeColor="accent1"/>
        </w:rPr>
        <w:t xml:space="preserve"> </w:t>
      </w:r>
      <w:r w:rsidR="00197339" w:rsidRPr="00061EFC">
        <w:rPr>
          <w:i/>
          <w:sz w:val="16"/>
          <w:szCs w:val="16"/>
        </w:rPr>
        <w:t>Memorandum of Understanding on Conversion Therapy in the UK (Version 2</w:t>
      </w:r>
      <w:r w:rsidR="00723AC7" w:rsidRPr="00061EFC">
        <w:rPr>
          <w:i/>
          <w:sz w:val="16"/>
          <w:szCs w:val="16"/>
        </w:rPr>
        <w:t>)</w:t>
      </w:r>
      <w:r w:rsidR="00723AC7" w:rsidRPr="00061EFC">
        <w:rPr>
          <w:sz w:val="16"/>
          <w:szCs w:val="16"/>
        </w:rPr>
        <w:t xml:space="preserve"> </w:t>
      </w:r>
      <w:r w:rsidR="00197339" w:rsidRPr="00061EFC">
        <w:rPr>
          <w:sz w:val="16"/>
          <w:szCs w:val="16"/>
        </w:rPr>
        <w:t>December 2021</w:t>
      </w:r>
      <w:r w:rsidR="00723AC7" w:rsidRPr="00061EFC">
        <w:rPr>
          <w:sz w:val="16"/>
          <w:szCs w:val="16"/>
        </w:rPr>
        <w:t xml:space="preserve"> [Online] [Accessed 2 February 2022]. Available from:</w:t>
      </w:r>
      <w:r w:rsidR="00197339" w:rsidRPr="00061EFC">
        <w:rPr>
          <w:sz w:val="16"/>
          <w:szCs w:val="16"/>
        </w:rPr>
        <w:cr/>
      </w:r>
      <w:hyperlink r:id="rId1" w:history="1">
        <w:r w:rsidR="00197339" w:rsidRPr="00061EFC">
          <w:rPr>
            <w:rStyle w:val="Hyperlink"/>
            <w:sz w:val="16"/>
            <w:szCs w:val="16"/>
          </w:rPr>
          <w:t>https://www.bacp.co.uk/media/14172/memorandum-of-understanding-on-conversion-therapy-in-the-uk-december-2021.pdf</w:t>
        </w:r>
      </w:hyperlink>
    </w:p>
  </w:endnote>
  <w:endnote w:id="2">
    <w:p w14:paraId="0071A203" w14:textId="183E1F12" w:rsidR="00723AC7" w:rsidRPr="00061EFC" w:rsidRDefault="005A6530" w:rsidP="00723AC7">
      <w:pPr>
        <w:pStyle w:val="EndnoteText"/>
        <w:rPr>
          <w:sz w:val="16"/>
          <w:szCs w:val="16"/>
        </w:rPr>
      </w:pPr>
      <w:r w:rsidRPr="00A331C6">
        <w:rPr>
          <w:rStyle w:val="EndnoteReference"/>
          <w:color w:val="4472C4" w:themeColor="accent1"/>
        </w:rPr>
        <w:endnoteRef/>
      </w:r>
      <w:r w:rsidRPr="00061EFC">
        <w:rPr>
          <w:color w:val="4472C4" w:themeColor="accent1"/>
          <w:sz w:val="16"/>
          <w:szCs w:val="16"/>
        </w:rPr>
        <w:t xml:space="preserve"> </w:t>
      </w:r>
      <w:r w:rsidR="00723AC7" w:rsidRPr="00061EFC">
        <w:rPr>
          <w:sz w:val="16"/>
          <w:szCs w:val="16"/>
        </w:rPr>
        <w:t xml:space="preserve">Government Equalities Office, 2021. </w:t>
      </w:r>
      <w:r w:rsidR="00723AC7" w:rsidRPr="00061EFC">
        <w:rPr>
          <w:i/>
          <w:sz w:val="16"/>
          <w:szCs w:val="16"/>
        </w:rPr>
        <w:t xml:space="preserve">Open consultation - Banning conversion therapy </w:t>
      </w:r>
      <w:r w:rsidR="00723AC7" w:rsidRPr="00061EFC">
        <w:rPr>
          <w:sz w:val="16"/>
          <w:szCs w:val="16"/>
        </w:rPr>
        <w:t xml:space="preserve">[Online] [Accessed 2 February 2022]. Available from: </w:t>
      </w:r>
    </w:p>
    <w:p w14:paraId="1414F2F8" w14:textId="7B2E2FE6" w:rsidR="005A6530" w:rsidRPr="00061EFC" w:rsidRDefault="00C81413" w:rsidP="00723AC7">
      <w:pPr>
        <w:pStyle w:val="EndnoteText"/>
        <w:rPr>
          <w:i/>
          <w:color w:val="4472C4" w:themeColor="accent1"/>
          <w:sz w:val="16"/>
          <w:szCs w:val="16"/>
        </w:rPr>
      </w:pPr>
      <w:hyperlink r:id="rId2" w:history="1">
        <w:r w:rsidR="00723AC7" w:rsidRPr="00061EFC">
          <w:rPr>
            <w:rStyle w:val="Hyperlink"/>
            <w:sz w:val="16"/>
            <w:szCs w:val="16"/>
          </w:rPr>
          <w:t>https://www.gov.uk/government/consultations/banning-conversion-therapy/banning-conversion-therapy</w:t>
        </w:r>
      </w:hyperlink>
    </w:p>
  </w:endnote>
  <w:endnote w:id="3">
    <w:p w14:paraId="02B9D37D" w14:textId="742B031E" w:rsidR="005A6530" w:rsidRPr="00061EFC" w:rsidRDefault="005A6530" w:rsidP="0057787A">
      <w:pPr>
        <w:pStyle w:val="EndnoteText"/>
        <w:rPr>
          <w:color w:val="4472C4" w:themeColor="accent1"/>
          <w:sz w:val="16"/>
          <w:szCs w:val="16"/>
          <w:lang w:val="en-US"/>
        </w:rPr>
      </w:pPr>
      <w:r w:rsidRPr="00A331C6">
        <w:rPr>
          <w:rStyle w:val="EndnoteReference"/>
          <w:color w:val="4472C4" w:themeColor="accent1"/>
        </w:rPr>
        <w:endnoteRef/>
      </w:r>
      <w:r w:rsidRPr="00061EFC">
        <w:rPr>
          <w:color w:val="4472C4" w:themeColor="accent1"/>
          <w:sz w:val="16"/>
          <w:szCs w:val="16"/>
        </w:rPr>
        <w:t xml:space="preserve"> </w:t>
      </w:r>
      <w:r w:rsidR="00723AC7" w:rsidRPr="00061EFC">
        <w:rPr>
          <w:sz w:val="16"/>
          <w:szCs w:val="16"/>
        </w:rPr>
        <w:t xml:space="preserve">Independent Expert on protection against violence and discrimination based on sexual orientation and gender identity, 2020. Report on Conversion Therapy [Online] [Accessed 2 February 2022] Available from: </w:t>
      </w:r>
      <w:hyperlink r:id="rId3" w:history="1">
        <w:r w:rsidR="00723AC7" w:rsidRPr="00061EFC">
          <w:rPr>
            <w:rStyle w:val="Hyperlink"/>
            <w:sz w:val="16"/>
            <w:szCs w:val="16"/>
          </w:rPr>
          <w:t>https://www.ohchr.org/EN/Issues/SexualOrientationGender/Pages/ReportOnConversiontherapy.aspx</w:t>
        </w:r>
      </w:hyperlink>
      <w:r w:rsidR="00723AC7" w:rsidRPr="00061EFC">
        <w:rPr>
          <w:color w:val="4472C4" w:themeColor="accent1"/>
          <w:sz w:val="16"/>
          <w:szCs w:val="16"/>
        </w:rPr>
        <w:t xml:space="preserve"> </w:t>
      </w:r>
    </w:p>
  </w:endnote>
  <w:endnote w:id="4">
    <w:p w14:paraId="355182FD" w14:textId="77777777" w:rsidR="00B53D49" w:rsidRPr="00061EFC" w:rsidRDefault="005A6530" w:rsidP="00346EB5">
      <w:pPr>
        <w:pStyle w:val="EndnoteText"/>
        <w:rPr>
          <w:sz w:val="16"/>
          <w:szCs w:val="16"/>
        </w:rPr>
      </w:pPr>
      <w:r w:rsidRPr="00A331C6">
        <w:rPr>
          <w:rStyle w:val="EndnoteReference"/>
          <w:color w:val="4472C4" w:themeColor="accent1"/>
        </w:rPr>
        <w:endnoteRef/>
      </w:r>
      <w:r w:rsidR="00723AC7" w:rsidRPr="00061EFC">
        <w:rPr>
          <w:color w:val="4472C4" w:themeColor="accent1"/>
          <w:sz w:val="16"/>
          <w:szCs w:val="16"/>
        </w:rPr>
        <w:t xml:space="preserve"> </w:t>
      </w:r>
      <w:r w:rsidR="00723AC7" w:rsidRPr="00061EFC">
        <w:rPr>
          <w:sz w:val="16"/>
          <w:szCs w:val="16"/>
        </w:rPr>
        <w:t>Scottish Government, 2021</w:t>
      </w:r>
      <w:r w:rsidR="00723AC7" w:rsidRPr="00061EFC">
        <w:rPr>
          <w:i/>
          <w:sz w:val="16"/>
          <w:szCs w:val="16"/>
        </w:rPr>
        <w:t>. A Fairer, Greener Scotland: Programme for Government 2021-22</w:t>
      </w:r>
      <w:r w:rsidR="00B53D49" w:rsidRPr="00061EFC">
        <w:rPr>
          <w:sz w:val="16"/>
          <w:szCs w:val="16"/>
        </w:rPr>
        <w:t xml:space="preserve"> [Online] [Accessed 2 February 2022] Available from:</w:t>
      </w:r>
      <w:r w:rsidRPr="00061EFC">
        <w:rPr>
          <w:sz w:val="16"/>
          <w:szCs w:val="16"/>
        </w:rPr>
        <w:t xml:space="preserve"> </w:t>
      </w:r>
    </w:p>
    <w:p w14:paraId="2DF30926" w14:textId="6F34F560" w:rsidR="005A6530" w:rsidRPr="00061EFC" w:rsidRDefault="00C81413" w:rsidP="00346EB5">
      <w:pPr>
        <w:pStyle w:val="EndnoteText"/>
        <w:rPr>
          <w:color w:val="4472C4" w:themeColor="accent1"/>
          <w:sz w:val="16"/>
          <w:szCs w:val="16"/>
          <w:lang w:val="en-US"/>
        </w:rPr>
      </w:pPr>
      <w:hyperlink r:id="rId4" w:history="1">
        <w:r w:rsidR="00B53D49" w:rsidRPr="00F43448">
          <w:rPr>
            <w:rStyle w:val="Hyperlink"/>
            <w:color w:val="0070C0"/>
            <w:sz w:val="16"/>
            <w:szCs w:val="16"/>
          </w:rPr>
          <w:t>https://www.gov.scot/publications/fairer-greener-scotland-programme-government-2021-22/documents/</w:t>
        </w:r>
      </w:hyperlink>
    </w:p>
  </w:endnote>
  <w:endnote w:id="5">
    <w:p w14:paraId="57212A71" w14:textId="3B11C224" w:rsidR="00EE321B" w:rsidRPr="009432FF" w:rsidRDefault="005A6530">
      <w:pPr>
        <w:pStyle w:val="EndnoteText"/>
        <w:rPr>
          <w:color w:val="0563C1" w:themeColor="hyperlink"/>
          <w:sz w:val="16"/>
          <w:szCs w:val="16"/>
          <w:u w:val="single"/>
        </w:rPr>
      </w:pPr>
      <w:r w:rsidRPr="00A331C6">
        <w:rPr>
          <w:rStyle w:val="EndnoteReference"/>
          <w:color w:val="4472C4" w:themeColor="accent1"/>
        </w:rPr>
        <w:endnoteRef/>
      </w:r>
      <w:r w:rsidR="00B53D49" w:rsidRPr="00061EFC">
        <w:rPr>
          <w:sz w:val="16"/>
          <w:szCs w:val="16"/>
        </w:rPr>
        <w:t xml:space="preserve"> BBC, 2021</w:t>
      </w:r>
      <w:r w:rsidR="00EE321B" w:rsidRPr="00061EFC">
        <w:rPr>
          <w:sz w:val="16"/>
          <w:szCs w:val="16"/>
        </w:rPr>
        <w:t>.</w:t>
      </w:r>
      <w:r w:rsidR="00B53D49" w:rsidRPr="00061EFC">
        <w:rPr>
          <w:sz w:val="16"/>
          <w:szCs w:val="16"/>
        </w:rPr>
        <w:t xml:space="preserve"> </w:t>
      </w:r>
      <w:r w:rsidR="00B53D49" w:rsidRPr="00061EFC">
        <w:rPr>
          <w:i/>
          <w:sz w:val="16"/>
          <w:szCs w:val="16"/>
        </w:rPr>
        <w:t>Experts to advise on LGBT conversion therapy ban in Scotland</w:t>
      </w:r>
      <w:r w:rsidR="00B53D49" w:rsidRPr="00061EFC">
        <w:rPr>
          <w:sz w:val="16"/>
          <w:szCs w:val="16"/>
        </w:rPr>
        <w:t xml:space="preserve"> [Online] 18 November [Accessed 2 February 2022] Available from:</w:t>
      </w:r>
      <w:r w:rsidRPr="00061EFC">
        <w:rPr>
          <w:sz w:val="16"/>
          <w:szCs w:val="16"/>
        </w:rPr>
        <w:t xml:space="preserve"> </w:t>
      </w:r>
      <w:hyperlink r:id="rId5" w:history="1">
        <w:r w:rsidR="00B53D49" w:rsidRPr="00061EFC">
          <w:rPr>
            <w:rStyle w:val="Hyperlink"/>
            <w:sz w:val="16"/>
            <w:szCs w:val="16"/>
          </w:rPr>
          <w:t>https://www.bbc.co.uk/news/uk-scotland-59323743</w:t>
        </w:r>
      </w:hyperlink>
      <w:r w:rsidR="00B53D49" w:rsidRPr="00061EFC">
        <w:rPr>
          <w:rStyle w:val="Hyperlink"/>
          <w:sz w:val="16"/>
          <w:szCs w:val="16"/>
        </w:rPr>
        <w:t xml:space="preserve"> </w:t>
      </w:r>
    </w:p>
  </w:endnote>
  <w:endnote w:id="6">
    <w:p w14:paraId="5A69FF77" w14:textId="0DDB8F36" w:rsidR="005A6530" w:rsidRPr="00E4257F" w:rsidRDefault="005A6530">
      <w:pPr>
        <w:pStyle w:val="EndnoteText"/>
        <w:rPr>
          <w:lang w:val="en-US"/>
        </w:rPr>
      </w:pPr>
      <w:r w:rsidRPr="00A331C6">
        <w:rPr>
          <w:rStyle w:val="EndnoteReference"/>
          <w:color w:val="4472C4" w:themeColor="accent1"/>
        </w:rPr>
        <w:endnoteRef/>
      </w:r>
      <w:r w:rsidRPr="00A331C6">
        <w:rPr>
          <w:color w:val="4472C4" w:themeColor="accent1"/>
        </w:rPr>
        <w:t xml:space="preserve"> </w:t>
      </w:r>
      <w:r w:rsidR="009432FF" w:rsidRPr="009432FF">
        <w:rPr>
          <w:sz w:val="16"/>
          <w:szCs w:val="16"/>
        </w:rPr>
        <w:t xml:space="preserve">The Scottish Parliament, 2020. </w:t>
      </w:r>
      <w:r w:rsidR="009432FF" w:rsidRPr="009432FF">
        <w:rPr>
          <w:i/>
          <w:sz w:val="16"/>
          <w:szCs w:val="16"/>
        </w:rPr>
        <w:t>PE1817: End Conversion Therapy</w:t>
      </w:r>
      <w:r w:rsidR="009432FF" w:rsidRPr="009432FF">
        <w:rPr>
          <w:sz w:val="16"/>
          <w:szCs w:val="16"/>
        </w:rPr>
        <w:t xml:space="preserve"> [Online] [Accessed 3 February 2022] Available from: </w:t>
      </w:r>
      <w:hyperlink r:id="rId6" w:history="1">
        <w:r w:rsidR="009432FF" w:rsidRPr="009432FF">
          <w:rPr>
            <w:rStyle w:val="Hyperlink"/>
            <w:sz w:val="16"/>
            <w:szCs w:val="16"/>
          </w:rPr>
          <w:t>https://www.parliament.scot/get-involved/petitions/view-petitions/pe1817-end-conversion-therapy</w:t>
        </w:r>
      </w:hyperlink>
    </w:p>
  </w:endnote>
  <w:endnote w:id="7">
    <w:p w14:paraId="697418B1" w14:textId="62832A20" w:rsidR="005A6530" w:rsidRPr="00F26C2A" w:rsidRDefault="005A6530" w:rsidP="00346EB5">
      <w:pPr>
        <w:pStyle w:val="EndnoteText"/>
        <w:rPr>
          <w:color w:val="4472C4" w:themeColor="accent1"/>
          <w:lang w:val="en-US"/>
        </w:rPr>
      </w:pPr>
      <w:r w:rsidRPr="00A331C6">
        <w:rPr>
          <w:rStyle w:val="EndnoteReference"/>
          <w:color w:val="4472C4" w:themeColor="accent1"/>
        </w:rPr>
        <w:endnoteRef/>
      </w:r>
      <w:r w:rsidRPr="00A331C6">
        <w:rPr>
          <w:color w:val="4472C4" w:themeColor="accent1"/>
        </w:rPr>
        <w:t xml:space="preserve"> </w:t>
      </w:r>
      <w:r w:rsidR="009432FF" w:rsidRPr="009432FF">
        <w:rPr>
          <w:sz w:val="16"/>
          <w:szCs w:val="16"/>
        </w:rPr>
        <w:t xml:space="preserve">Equalities, Human Rights and Civil Justice Committee, 2021. </w:t>
      </w:r>
      <w:r w:rsidR="009432FF" w:rsidRPr="00D57D93">
        <w:rPr>
          <w:i/>
          <w:sz w:val="16"/>
          <w:szCs w:val="16"/>
        </w:rPr>
        <w:t>Report of Petition PE1817: End Conversion Therapy</w:t>
      </w:r>
      <w:r w:rsidR="009432FF" w:rsidRPr="009432FF">
        <w:rPr>
          <w:sz w:val="16"/>
          <w:szCs w:val="16"/>
        </w:rPr>
        <w:t xml:space="preserve"> [Online] [Accessed 3 February 2022] Available from: </w:t>
      </w:r>
      <w:hyperlink r:id="rId7" w:history="1">
        <w:r w:rsidR="009432FF" w:rsidRPr="009432FF">
          <w:rPr>
            <w:rStyle w:val="Hyperlink"/>
            <w:color w:val="4472C4" w:themeColor="accent1"/>
            <w:sz w:val="16"/>
            <w:szCs w:val="16"/>
          </w:rPr>
          <w:t>https://sp-bpr-en-prod-cdnep.azureedge.net/published/EHRCJ/2022/1/25/8c18e05c-08ab-4c7d-992b-4b0467541d70/EHRCJS062022R1.pdf</w:t>
        </w:r>
      </w:hyperlink>
      <w:r w:rsidRPr="00F26C2A">
        <w:rPr>
          <w:color w:val="4472C4" w:themeColor="accent1"/>
        </w:rPr>
        <w:t xml:space="preserve"> p2</w:t>
      </w:r>
    </w:p>
  </w:endnote>
  <w:endnote w:id="8">
    <w:p w14:paraId="76B5D5AF" w14:textId="2136B2BE" w:rsidR="00D57D93" w:rsidRPr="00D57D93" w:rsidRDefault="005A6530">
      <w:pPr>
        <w:pStyle w:val="EndnoteText"/>
        <w:rPr>
          <w:sz w:val="16"/>
          <w:szCs w:val="16"/>
        </w:rPr>
      </w:pPr>
      <w:r w:rsidRPr="00A331C6">
        <w:rPr>
          <w:rStyle w:val="EndnoteReference"/>
          <w:color w:val="4472C4" w:themeColor="accent1"/>
        </w:rPr>
        <w:endnoteRef/>
      </w:r>
      <w:r w:rsidRPr="00A331C6">
        <w:rPr>
          <w:color w:val="4472C4" w:themeColor="accent1"/>
        </w:rPr>
        <w:t xml:space="preserve"> </w:t>
      </w:r>
      <w:r w:rsidR="00D57D93" w:rsidRPr="00D57D93">
        <w:rPr>
          <w:sz w:val="16"/>
          <w:szCs w:val="16"/>
        </w:rPr>
        <w:t xml:space="preserve">The Christian Institute, 2022. </w:t>
      </w:r>
      <w:r w:rsidR="00D57D93" w:rsidRPr="00D57D93">
        <w:rPr>
          <w:i/>
          <w:sz w:val="16"/>
          <w:szCs w:val="16"/>
        </w:rPr>
        <w:t>Letter to the Presiding Officer</w:t>
      </w:r>
      <w:r w:rsidR="00D57D93" w:rsidRPr="0016081B">
        <w:rPr>
          <w:sz w:val="16"/>
          <w:szCs w:val="16"/>
        </w:rPr>
        <w:t xml:space="preserve"> [</w:t>
      </w:r>
      <w:r w:rsidR="00D57D93" w:rsidRPr="00D57D93">
        <w:rPr>
          <w:sz w:val="16"/>
          <w:szCs w:val="16"/>
        </w:rPr>
        <w:t>Online] 21 January [Accessed 3 February</w:t>
      </w:r>
      <w:r w:rsidR="00D57D93">
        <w:rPr>
          <w:sz w:val="16"/>
          <w:szCs w:val="16"/>
        </w:rPr>
        <w:t xml:space="preserve"> 2022</w:t>
      </w:r>
      <w:r w:rsidR="00D57D93" w:rsidRPr="00D57D93">
        <w:rPr>
          <w:sz w:val="16"/>
          <w:szCs w:val="16"/>
        </w:rPr>
        <w:t xml:space="preserve">] Available from: </w:t>
      </w:r>
    </w:p>
    <w:p w14:paraId="3893DFD3" w14:textId="1EE0D619" w:rsidR="005A6530" w:rsidRPr="00E4257F" w:rsidRDefault="00C81413">
      <w:pPr>
        <w:pStyle w:val="EndnoteText"/>
        <w:rPr>
          <w:lang w:val="en-US"/>
        </w:rPr>
      </w:pPr>
      <w:hyperlink r:id="rId8" w:history="1">
        <w:r w:rsidR="00D57D93" w:rsidRPr="00D57D93">
          <w:rPr>
            <w:rStyle w:val="Hyperlink"/>
            <w:sz w:val="16"/>
            <w:szCs w:val="16"/>
          </w:rPr>
          <w:t>https://christian.org.uk/wp-content/uploads/Letter_to_Presiding_Officer_re_EHRCJ_on_CT_Jan_2022.pdf</w:t>
        </w:r>
      </w:hyperlink>
    </w:p>
  </w:endnote>
  <w:endnote w:id="9">
    <w:p w14:paraId="25E436DD" w14:textId="7AEDE494" w:rsidR="005A6530" w:rsidRPr="00F26C2A" w:rsidRDefault="005A6530" w:rsidP="004F6B21">
      <w:pPr>
        <w:pStyle w:val="EndnoteText"/>
        <w:rPr>
          <w:rFonts w:cstheme="minorHAnsi"/>
          <w:color w:val="4472C4" w:themeColor="accent1"/>
          <w:lang w:val="en-US"/>
        </w:rPr>
      </w:pPr>
      <w:r w:rsidRPr="00A331C6">
        <w:rPr>
          <w:rStyle w:val="EndnoteReference"/>
          <w:rFonts w:cstheme="minorHAnsi"/>
          <w:color w:val="4472C4" w:themeColor="accent1"/>
        </w:rPr>
        <w:endnoteRef/>
      </w:r>
      <w:r w:rsidRPr="00D57D93">
        <w:rPr>
          <w:rFonts w:cstheme="minorHAnsi"/>
        </w:rPr>
        <w:t xml:space="preserve"> </w:t>
      </w:r>
      <w:bookmarkStart w:id="0" w:name="_Hlk94776554"/>
      <w:r w:rsidR="00D57D93" w:rsidRPr="00D57D93">
        <w:rPr>
          <w:rFonts w:cstheme="minorHAnsi"/>
          <w:sz w:val="16"/>
          <w:szCs w:val="16"/>
        </w:rPr>
        <w:t xml:space="preserve">Government Equalities Office, 2018. </w:t>
      </w:r>
      <w:r w:rsidR="00D57D93" w:rsidRPr="00D57D93">
        <w:rPr>
          <w:rFonts w:cstheme="minorHAnsi"/>
          <w:i/>
          <w:sz w:val="16"/>
          <w:szCs w:val="16"/>
        </w:rPr>
        <w:t>LGBT Action Plan: Improving the Lives of Lesbian, Gay, Bisexual and Transgender People</w:t>
      </w:r>
      <w:r w:rsidR="00D57D93" w:rsidRPr="00D57D93">
        <w:rPr>
          <w:rFonts w:cstheme="minorHAnsi"/>
          <w:sz w:val="16"/>
          <w:szCs w:val="16"/>
        </w:rPr>
        <w:t xml:space="preserve"> </w:t>
      </w:r>
      <w:bookmarkEnd w:id="0"/>
      <w:r w:rsidR="00D57D93" w:rsidRPr="00D57D93">
        <w:rPr>
          <w:rFonts w:cstheme="minorHAnsi"/>
          <w:sz w:val="16"/>
          <w:szCs w:val="16"/>
        </w:rPr>
        <w:t>[Online] [Accessed 3 February</w:t>
      </w:r>
      <w:r w:rsidR="00A331C6">
        <w:rPr>
          <w:rFonts w:cstheme="minorHAnsi"/>
          <w:sz w:val="16"/>
          <w:szCs w:val="16"/>
        </w:rPr>
        <w:t xml:space="preserve"> 2022</w:t>
      </w:r>
      <w:r w:rsidR="00D57D93" w:rsidRPr="00D57D93">
        <w:rPr>
          <w:rFonts w:cstheme="minorHAnsi"/>
          <w:sz w:val="16"/>
          <w:szCs w:val="16"/>
        </w:rPr>
        <w:t xml:space="preserve">] Available from: </w:t>
      </w:r>
      <w:hyperlink r:id="rId9" w:history="1">
        <w:r w:rsidR="00D57D93" w:rsidRPr="00F43448">
          <w:rPr>
            <w:rStyle w:val="Hyperlink"/>
            <w:rFonts w:cstheme="minorHAnsi"/>
            <w:color w:val="0070C0"/>
            <w:sz w:val="16"/>
            <w:szCs w:val="16"/>
          </w:rPr>
          <w:t>https://assets.publishing.service.gov.uk/government/uploads/system/uploads/attachment_data/file/721367/GEO-LGBT-Action-Plan.pdf</w:t>
        </w:r>
      </w:hyperlink>
      <w:r w:rsidRPr="00F43448">
        <w:rPr>
          <w:rFonts w:cstheme="minorHAnsi"/>
          <w:color w:val="0070C0"/>
          <w:sz w:val="16"/>
          <w:szCs w:val="16"/>
          <w:lang w:val="en-US"/>
        </w:rPr>
        <w:t xml:space="preserve"> </w:t>
      </w:r>
      <w:r w:rsidRPr="00D57D93">
        <w:rPr>
          <w:rFonts w:cstheme="minorHAnsi"/>
          <w:sz w:val="16"/>
          <w:szCs w:val="16"/>
          <w:lang w:val="en-US"/>
        </w:rPr>
        <w:t>p</w:t>
      </w:r>
      <w:r w:rsidR="00D57D93" w:rsidRPr="00D57D93">
        <w:rPr>
          <w:rFonts w:cstheme="minorHAnsi"/>
          <w:sz w:val="16"/>
          <w:szCs w:val="16"/>
          <w:lang w:val="en-US"/>
        </w:rPr>
        <w:t>.</w:t>
      </w:r>
      <w:r w:rsidRPr="00D57D93">
        <w:rPr>
          <w:rFonts w:cstheme="minorHAnsi"/>
          <w:sz w:val="16"/>
          <w:szCs w:val="16"/>
          <w:lang w:val="en-US"/>
        </w:rPr>
        <w:t>15</w:t>
      </w:r>
    </w:p>
  </w:endnote>
  <w:endnote w:id="10">
    <w:p w14:paraId="315D081C" w14:textId="667780B4" w:rsidR="00777E38" w:rsidRPr="00D57D93" w:rsidRDefault="00777E38" w:rsidP="00D57D93">
      <w:pPr>
        <w:pStyle w:val="EndnoteText"/>
        <w:rPr>
          <w:color w:val="4472C4" w:themeColor="accent1"/>
          <w:sz w:val="16"/>
          <w:szCs w:val="16"/>
        </w:rPr>
      </w:pPr>
      <w:r w:rsidRPr="00F26C2A">
        <w:rPr>
          <w:rStyle w:val="EndnoteReference"/>
          <w:color w:val="4472C4" w:themeColor="accent1"/>
        </w:rPr>
        <w:endnoteRef/>
      </w:r>
      <w:r w:rsidRPr="00F26C2A">
        <w:rPr>
          <w:color w:val="4472C4" w:themeColor="accent1"/>
        </w:rPr>
        <w:t xml:space="preserve"> </w:t>
      </w:r>
      <w:r w:rsidR="00D57D93" w:rsidRPr="00D57D93">
        <w:rPr>
          <w:sz w:val="16"/>
          <w:szCs w:val="16"/>
        </w:rPr>
        <w:t xml:space="preserve">Scottish Government, 2020. </w:t>
      </w:r>
      <w:r w:rsidR="00D57D93" w:rsidRPr="00D57D93">
        <w:rPr>
          <w:i/>
          <w:sz w:val="16"/>
          <w:szCs w:val="16"/>
        </w:rPr>
        <w:t>PE1817/A</w:t>
      </w:r>
      <w:r w:rsidR="00D57D93" w:rsidRPr="00D57D93">
        <w:rPr>
          <w:sz w:val="16"/>
          <w:szCs w:val="16"/>
        </w:rPr>
        <w:t xml:space="preserve"> </w:t>
      </w:r>
      <w:r w:rsidR="00D57D93" w:rsidRPr="00D57D93">
        <w:rPr>
          <w:i/>
          <w:sz w:val="16"/>
          <w:szCs w:val="16"/>
        </w:rPr>
        <w:t>Scottish Government submission of 17 July 2020</w:t>
      </w:r>
      <w:r w:rsidR="00D57D93" w:rsidRPr="00D57D93">
        <w:rPr>
          <w:sz w:val="16"/>
          <w:szCs w:val="16"/>
        </w:rPr>
        <w:t xml:space="preserve"> [Online] [Accessed 3 February 2022] Available from:</w:t>
      </w:r>
      <w:r w:rsidR="00D57D93" w:rsidRPr="00F43448">
        <w:rPr>
          <w:color w:val="0070C0"/>
          <w:sz w:val="16"/>
          <w:szCs w:val="16"/>
        </w:rPr>
        <w:t xml:space="preserve"> </w:t>
      </w:r>
      <w:hyperlink r:id="rId10" w:history="1">
        <w:r w:rsidR="00D57D93" w:rsidRPr="00F43448">
          <w:rPr>
            <w:rStyle w:val="Hyperlink"/>
            <w:color w:val="0070C0"/>
            <w:sz w:val="16"/>
            <w:szCs w:val="16"/>
          </w:rPr>
          <w:t>http://external.parliament.scot/S5_PublicPetitionsCommittee/Submissions%202020/PE1817_A.pdf</w:t>
        </w:r>
      </w:hyperlink>
      <w:r w:rsidR="00F43448">
        <w:rPr>
          <w:sz w:val="16"/>
          <w:szCs w:val="16"/>
          <w:u w:val="single"/>
        </w:rPr>
        <w:t xml:space="preserve"> </w:t>
      </w:r>
    </w:p>
  </w:endnote>
  <w:endnote w:id="11">
    <w:p w14:paraId="1D8C28F3" w14:textId="67E5266D" w:rsidR="005A6530" w:rsidRPr="00F26C2A" w:rsidRDefault="005A6530" w:rsidP="009C0F78">
      <w:pPr>
        <w:pStyle w:val="EndnoteText"/>
        <w:rPr>
          <w:color w:val="4472C4" w:themeColor="accent1"/>
        </w:rPr>
      </w:pPr>
      <w:r w:rsidRPr="00F26C2A">
        <w:rPr>
          <w:rStyle w:val="EndnoteReference"/>
          <w:color w:val="4472C4" w:themeColor="accent1"/>
        </w:rPr>
        <w:endnoteRef/>
      </w:r>
      <w:r w:rsidRPr="00F26C2A">
        <w:rPr>
          <w:color w:val="4472C4" w:themeColor="accent1"/>
        </w:rPr>
        <w:t xml:space="preserve"> </w:t>
      </w:r>
      <w:bookmarkStart w:id="1" w:name="_Hlk94781006"/>
      <w:r w:rsidR="00D57D93" w:rsidRPr="00F43448">
        <w:rPr>
          <w:sz w:val="16"/>
          <w:szCs w:val="16"/>
        </w:rPr>
        <w:t>Equality and Human Rights Commission</w:t>
      </w:r>
      <w:r w:rsidR="00F43448" w:rsidRPr="00F43448">
        <w:rPr>
          <w:sz w:val="16"/>
          <w:szCs w:val="16"/>
        </w:rPr>
        <w:t xml:space="preserve">, 2022. </w:t>
      </w:r>
      <w:r w:rsidR="00F43448" w:rsidRPr="00F43448">
        <w:rPr>
          <w:i/>
          <w:sz w:val="16"/>
          <w:szCs w:val="16"/>
        </w:rPr>
        <w:t xml:space="preserve">Response submitted to UK Government consultation: Banning conversion therapy </w:t>
      </w:r>
      <w:bookmarkEnd w:id="1"/>
      <w:r w:rsidR="00F43448" w:rsidRPr="00F43448">
        <w:rPr>
          <w:sz w:val="16"/>
          <w:szCs w:val="16"/>
        </w:rPr>
        <w:t xml:space="preserve">[Online] [Accessed 3 February 2022] Available from: </w:t>
      </w:r>
      <w:hyperlink r:id="rId11" w:history="1">
        <w:r w:rsidR="00F43448" w:rsidRPr="00F43448">
          <w:rPr>
            <w:rStyle w:val="Hyperlink"/>
            <w:sz w:val="16"/>
            <w:szCs w:val="16"/>
          </w:rPr>
          <w:t>https://view.officeapps.live.com/op/view.aspx?src=https%3A%2F%2Fequalityhumanrights.com%2Fsites%2Fdefault%2Ffiles%2Fconsultation-response-banning-conversion-therapy-26-january-2022.docx&amp;wdOrigin=BROWSELINK</w:t>
        </w:r>
      </w:hyperlink>
    </w:p>
  </w:endnote>
  <w:endnote w:id="12">
    <w:p w14:paraId="250BAB26" w14:textId="7B67E526" w:rsidR="005A6530" w:rsidRPr="00F26C2A" w:rsidRDefault="005A6530" w:rsidP="009C0F78">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r w:rsidR="00F43448" w:rsidRPr="00F43448">
        <w:rPr>
          <w:sz w:val="16"/>
          <w:szCs w:val="16"/>
        </w:rPr>
        <w:t xml:space="preserve">LGBT Foundation, 2022. </w:t>
      </w:r>
      <w:r w:rsidR="00F43448" w:rsidRPr="00F43448">
        <w:rPr>
          <w:i/>
          <w:sz w:val="16"/>
          <w:szCs w:val="16"/>
        </w:rPr>
        <w:t>LGBT Foundation to sever all ties with th</w:t>
      </w:r>
      <w:r w:rsidR="00F43448" w:rsidRPr="00F43448">
        <w:rPr>
          <w:sz w:val="16"/>
          <w:szCs w:val="16"/>
        </w:rPr>
        <w:t xml:space="preserve">e EHRC [Online] 26 January [Accessed 3 February 2022] Available from: </w:t>
      </w:r>
      <w:hyperlink r:id="rId12" w:history="1">
        <w:r w:rsidR="00F43448" w:rsidRPr="00F43448">
          <w:rPr>
            <w:rStyle w:val="Hyperlink"/>
            <w:color w:val="4472C4" w:themeColor="accent1"/>
            <w:sz w:val="16"/>
            <w:szCs w:val="16"/>
          </w:rPr>
          <w:t>https://lgbt.foundation/news/lgbt-foundation-to-sever-all-ties-with-the-ehrc/455</w:t>
        </w:r>
      </w:hyperlink>
    </w:p>
  </w:endnote>
  <w:endnote w:id="13">
    <w:p w14:paraId="42E4FC0D" w14:textId="663A5B98" w:rsidR="005A6530" w:rsidRPr="003E7E7D" w:rsidRDefault="005A6530">
      <w:pPr>
        <w:pStyle w:val="EndnoteText"/>
        <w:rPr>
          <w:lang w:val="en-US"/>
        </w:rPr>
      </w:pPr>
      <w:r w:rsidRPr="00A331C6">
        <w:rPr>
          <w:rStyle w:val="EndnoteReference"/>
          <w:color w:val="4472C4" w:themeColor="accent1"/>
        </w:rPr>
        <w:endnoteRef/>
      </w:r>
      <w:r>
        <w:t xml:space="preserve"> </w:t>
      </w:r>
      <w:r w:rsidR="00F43448" w:rsidRPr="00F43448">
        <w:rPr>
          <w:sz w:val="16"/>
          <w:szCs w:val="16"/>
        </w:rPr>
        <w:t xml:space="preserve">Northern Ireland Assembly, 2021. </w:t>
      </w:r>
      <w:r w:rsidR="00F43448" w:rsidRPr="00F43448">
        <w:rPr>
          <w:i/>
          <w:sz w:val="16"/>
          <w:szCs w:val="16"/>
        </w:rPr>
        <w:t>Motion: Conversion Therapy</w:t>
      </w:r>
      <w:r w:rsidR="00F43448" w:rsidRPr="00F43448">
        <w:rPr>
          <w:sz w:val="16"/>
          <w:szCs w:val="16"/>
        </w:rPr>
        <w:t xml:space="preserve"> [Online] 18 March [Accessed 3 February 2022] Available from:</w:t>
      </w:r>
      <w:r w:rsidR="00F43448">
        <w:t xml:space="preserve"> </w:t>
      </w:r>
      <w:hyperlink r:id="rId13" w:history="1">
        <w:r w:rsidR="00F43448" w:rsidRPr="00F43448">
          <w:rPr>
            <w:rStyle w:val="Hyperlink"/>
            <w:sz w:val="16"/>
            <w:szCs w:val="16"/>
          </w:rPr>
          <w:t>http://aims.niassembly.gov.uk/plenary/details.aspx?&amp;ses=0&amp;doc=331626</w:t>
        </w:r>
      </w:hyperlink>
      <w:r>
        <w:t xml:space="preserve"> </w:t>
      </w:r>
    </w:p>
  </w:endnote>
  <w:endnote w:id="14">
    <w:p w14:paraId="120AD437" w14:textId="31032C78" w:rsidR="005A6530" w:rsidRPr="00E4257F" w:rsidRDefault="005A6530">
      <w:pPr>
        <w:pStyle w:val="EndnoteText"/>
        <w:rPr>
          <w:lang w:val="en-US"/>
        </w:rPr>
      </w:pPr>
      <w:r w:rsidRPr="00A331C6">
        <w:rPr>
          <w:rStyle w:val="EndnoteReference"/>
          <w:color w:val="4472C4" w:themeColor="accent1"/>
        </w:rPr>
        <w:endnoteRef/>
      </w:r>
      <w:r w:rsidRPr="00A331C6">
        <w:rPr>
          <w:color w:val="4472C4" w:themeColor="accent1"/>
        </w:rPr>
        <w:t xml:space="preserve"> </w:t>
      </w:r>
      <w:r w:rsidR="00F43448" w:rsidRPr="00F43448">
        <w:rPr>
          <w:sz w:val="16"/>
          <w:szCs w:val="16"/>
        </w:rPr>
        <w:t xml:space="preserve">Government Equalities Office, 2018. </w:t>
      </w:r>
      <w:r w:rsidR="00F43448" w:rsidRPr="00F43448">
        <w:rPr>
          <w:i/>
          <w:sz w:val="16"/>
          <w:szCs w:val="16"/>
        </w:rPr>
        <w:t>LGBT Action Plan: Improving the Lives of Lesbian, Gay, Bisexual and Transgender People</w:t>
      </w:r>
    </w:p>
  </w:endnote>
  <w:endnote w:id="15">
    <w:p w14:paraId="401592AE" w14:textId="3D446C1D" w:rsidR="005A6530" w:rsidRPr="00E417B5" w:rsidRDefault="005A6530" w:rsidP="00F43448">
      <w:pPr>
        <w:pStyle w:val="EndnoteText"/>
        <w:tabs>
          <w:tab w:val="center" w:pos="4513"/>
        </w:tabs>
        <w:rPr>
          <w:lang w:val="en-US"/>
        </w:rPr>
      </w:pPr>
      <w:r w:rsidRPr="00A331C6">
        <w:rPr>
          <w:rStyle w:val="EndnoteReference"/>
          <w:color w:val="4472C4" w:themeColor="accent1"/>
        </w:rPr>
        <w:endnoteRef/>
      </w:r>
      <w:r>
        <w:t xml:space="preserve"> </w:t>
      </w:r>
      <w:r w:rsidR="00F43448" w:rsidRPr="00E417B5">
        <w:rPr>
          <w:sz w:val="16"/>
          <w:szCs w:val="16"/>
        </w:rPr>
        <w:t>Bachmann</w:t>
      </w:r>
      <w:r w:rsidR="00E417B5">
        <w:rPr>
          <w:sz w:val="16"/>
          <w:szCs w:val="16"/>
        </w:rPr>
        <w:t>, C.L.</w:t>
      </w:r>
      <w:r w:rsidR="00F43448" w:rsidRPr="00E417B5">
        <w:rPr>
          <w:sz w:val="16"/>
          <w:szCs w:val="16"/>
        </w:rPr>
        <w:t xml:space="preserve"> and Gooch,</w:t>
      </w:r>
      <w:r w:rsidR="00E417B5">
        <w:rPr>
          <w:sz w:val="16"/>
          <w:szCs w:val="16"/>
        </w:rPr>
        <w:t xml:space="preserve"> B.,</w:t>
      </w:r>
      <w:r w:rsidR="00F43448" w:rsidRPr="00E417B5">
        <w:rPr>
          <w:sz w:val="16"/>
          <w:szCs w:val="16"/>
        </w:rPr>
        <w:t xml:space="preserve"> </w:t>
      </w:r>
      <w:r w:rsidR="00E417B5" w:rsidRPr="00E417B5">
        <w:rPr>
          <w:sz w:val="16"/>
          <w:szCs w:val="16"/>
        </w:rPr>
        <w:t xml:space="preserve">2018. </w:t>
      </w:r>
      <w:r w:rsidR="00E417B5" w:rsidRPr="00E417B5">
        <w:rPr>
          <w:i/>
          <w:sz w:val="16"/>
          <w:szCs w:val="16"/>
        </w:rPr>
        <w:t>LBGT in Britain: Health Report.</w:t>
      </w:r>
      <w:r w:rsidR="00E417B5" w:rsidRPr="00E417B5">
        <w:rPr>
          <w:sz w:val="16"/>
          <w:szCs w:val="16"/>
        </w:rPr>
        <w:t xml:space="preserve"> Stonewall [Online] [Accessed 3 February 2022] Available from: </w:t>
      </w:r>
      <w:hyperlink r:id="rId14" w:history="1">
        <w:r w:rsidR="00E417B5" w:rsidRPr="00E417B5">
          <w:rPr>
            <w:rStyle w:val="Hyperlink"/>
            <w:sz w:val="16"/>
            <w:szCs w:val="16"/>
          </w:rPr>
          <w:t>https://www.stonewall.org.uk/system/files/lgbt_in_britain_health.pdf</w:t>
        </w:r>
      </w:hyperlink>
      <w:r w:rsidR="00E417B5" w:rsidRPr="00E417B5">
        <w:rPr>
          <w:rStyle w:val="Hyperlink"/>
          <w:sz w:val="16"/>
          <w:szCs w:val="16"/>
        </w:rPr>
        <w:t xml:space="preserve"> </w:t>
      </w:r>
      <w:r w:rsidR="00E417B5" w:rsidRPr="00E417B5">
        <w:rPr>
          <w:rStyle w:val="Hyperlink"/>
          <w:color w:val="auto"/>
          <w:sz w:val="16"/>
          <w:szCs w:val="16"/>
          <w:u w:val="none"/>
        </w:rPr>
        <w:t>p12</w:t>
      </w:r>
    </w:p>
  </w:endnote>
  <w:endnote w:id="16">
    <w:p w14:paraId="2204CDBE" w14:textId="56860BDE" w:rsidR="005A6530" w:rsidRPr="00E417B5" w:rsidRDefault="005A6530" w:rsidP="00E417B5">
      <w:pPr>
        <w:pStyle w:val="EndnoteText"/>
      </w:pPr>
      <w:r w:rsidRPr="00A331C6">
        <w:rPr>
          <w:rStyle w:val="EndnoteReference"/>
          <w:color w:val="4472C4" w:themeColor="accent1"/>
        </w:rPr>
        <w:endnoteRef/>
      </w:r>
      <w:r>
        <w:t xml:space="preserve"> </w:t>
      </w:r>
      <w:r w:rsidR="00E417B5" w:rsidRPr="00E417B5">
        <w:rPr>
          <w:sz w:val="16"/>
          <w:szCs w:val="16"/>
        </w:rPr>
        <w:t xml:space="preserve">Bartlett, A., Smith, G., and King, M., 2009. </w:t>
      </w:r>
      <w:r w:rsidR="00E417B5" w:rsidRPr="00E417B5">
        <w:rPr>
          <w:i/>
          <w:sz w:val="16"/>
          <w:szCs w:val="16"/>
        </w:rPr>
        <w:t>The response of mental health professionals to clients seeking help to change or redirect same-sex sexual orientation</w:t>
      </w:r>
      <w:r w:rsidR="00E417B5" w:rsidRPr="00E417B5">
        <w:rPr>
          <w:sz w:val="16"/>
          <w:szCs w:val="16"/>
        </w:rPr>
        <w:t>, BMC Psychiatry</w:t>
      </w:r>
      <w:r w:rsidR="00E417B5">
        <w:rPr>
          <w:sz w:val="16"/>
          <w:szCs w:val="16"/>
        </w:rPr>
        <w:t>.</w:t>
      </w:r>
      <w:r w:rsidR="00E417B5" w:rsidRPr="00E417B5">
        <w:rPr>
          <w:sz w:val="16"/>
          <w:szCs w:val="16"/>
        </w:rPr>
        <w:t xml:space="preserve"> 9: 11 [Online] [Accessed 3 February 2022] Available from: </w:t>
      </w:r>
      <w:hyperlink r:id="rId15" w:history="1">
        <w:r w:rsidR="00E417B5" w:rsidRPr="00E417B5">
          <w:rPr>
            <w:rStyle w:val="Hyperlink"/>
            <w:sz w:val="16"/>
            <w:szCs w:val="16"/>
          </w:rPr>
          <w:t>https://bmcpsychiatry.biomedcentral.com/articles/10.1186/1471-244X-9-11</w:t>
        </w:r>
      </w:hyperlink>
      <w:r w:rsidR="00E417B5">
        <w:t xml:space="preserve"> </w:t>
      </w:r>
      <w:r w:rsidR="00E417B5" w:rsidRPr="00E417B5">
        <w:t xml:space="preserve"> </w:t>
      </w:r>
      <w:r w:rsidR="00E417B5">
        <w:t xml:space="preserve"> </w:t>
      </w:r>
    </w:p>
  </w:endnote>
  <w:endnote w:id="17">
    <w:p w14:paraId="66333713" w14:textId="66E32BDA" w:rsidR="005A6530" w:rsidRPr="00C446EF" w:rsidRDefault="005A6530" w:rsidP="00133F7F">
      <w:pPr>
        <w:pStyle w:val="EndnoteText"/>
        <w:rPr>
          <w:lang w:val="en-US"/>
        </w:rPr>
      </w:pPr>
      <w:r w:rsidRPr="00A331C6">
        <w:rPr>
          <w:rStyle w:val="EndnoteReference"/>
          <w:color w:val="4472C4" w:themeColor="accent1"/>
        </w:rPr>
        <w:endnoteRef/>
      </w:r>
      <w:r w:rsidR="00E417B5">
        <w:t xml:space="preserve"> </w:t>
      </w:r>
      <w:bookmarkStart w:id="2" w:name="_Hlk94777432"/>
      <w:r w:rsidR="00E417B5" w:rsidRPr="007B04DE">
        <w:rPr>
          <w:sz w:val="16"/>
          <w:szCs w:val="16"/>
        </w:rPr>
        <w:t xml:space="preserve">Ozanne Foundation, 2018. </w:t>
      </w:r>
      <w:r w:rsidR="00E417B5" w:rsidRPr="007B04DE">
        <w:rPr>
          <w:i/>
          <w:sz w:val="16"/>
          <w:szCs w:val="16"/>
        </w:rPr>
        <w:t>Faith and Sexuality Survey 2018: Executive Summary</w:t>
      </w:r>
      <w:r w:rsidR="00E417B5" w:rsidRPr="007B04DE">
        <w:rPr>
          <w:sz w:val="16"/>
          <w:szCs w:val="16"/>
        </w:rPr>
        <w:t xml:space="preserve"> [Online] </w:t>
      </w:r>
      <w:r w:rsidR="007B04DE" w:rsidRPr="007B04DE">
        <w:rPr>
          <w:sz w:val="16"/>
          <w:szCs w:val="16"/>
        </w:rPr>
        <w:t xml:space="preserve">[Accessed 3 February 2022] </w:t>
      </w:r>
      <w:bookmarkEnd w:id="2"/>
      <w:r w:rsidR="007B04DE" w:rsidRPr="007B04DE">
        <w:rPr>
          <w:sz w:val="16"/>
          <w:szCs w:val="16"/>
        </w:rPr>
        <w:t>Available from:</w:t>
      </w:r>
      <w:r w:rsidRPr="007B04DE">
        <w:rPr>
          <w:sz w:val="16"/>
          <w:szCs w:val="16"/>
        </w:rPr>
        <w:t xml:space="preserve"> </w:t>
      </w:r>
      <w:hyperlink r:id="rId16" w:history="1">
        <w:r w:rsidR="007B04DE" w:rsidRPr="007B04DE">
          <w:rPr>
            <w:rStyle w:val="Hyperlink"/>
            <w:sz w:val="16"/>
            <w:szCs w:val="16"/>
          </w:rPr>
          <w:t>https://drive.google.com/file/d/19kLvZuJ7CjZ1o3GaIEJM1y6nOicLt4QS/view</w:t>
        </w:r>
      </w:hyperlink>
    </w:p>
  </w:endnote>
  <w:endnote w:id="18">
    <w:p w14:paraId="71132E77" w14:textId="53215C38" w:rsidR="005A6530" w:rsidRPr="00491E19" w:rsidRDefault="005A6530">
      <w:pPr>
        <w:pStyle w:val="EndnoteText"/>
        <w:rPr>
          <w:lang w:val="en-US"/>
        </w:rPr>
      </w:pPr>
      <w:r w:rsidRPr="00A331C6">
        <w:rPr>
          <w:rStyle w:val="EndnoteReference"/>
          <w:color w:val="4472C4" w:themeColor="accent1"/>
        </w:rPr>
        <w:endnoteRef/>
      </w:r>
      <w:r>
        <w:t xml:space="preserve"> </w:t>
      </w:r>
      <w:r w:rsidR="007B04DE" w:rsidRPr="007B04DE">
        <w:rPr>
          <w:sz w:val="16"/>
          <w:szCs w:val="16"/>
        </w:rPr>
        <w:t xml:space="preserve">Ozanne Foundation, 2018. </w:t>
      </w:r>
      <w:r w:rsidR="007B04DE" w:rsidRPr="009215FC">
        <w:rPr>
          <w:i/>
          <w:sz w:val="16"/>
          <w:szCs w:val="16"/>
        </w:rPr>
        <w:t>Faith and Sexuality Survey 2018: Executive Report</w:t>
      </w:r>
      <w:r w:rsidR="007B04DE" w:rsidRPr="007B04DE">
        <w:rPr>
          <w:sz w:val="16"/>
          <w:szCs w:val="16"/>
        </w:rPr>
        <w:t xml:space="preserve"> [Online] [Accessed 3 February 2022] </w:t>
      </w:r>
      <w:hyperlink r:id="rId17" w:history="1">
        <w:r w:rsidR="007B04DE" w:rsidRPr="007B04DE">
          <w:rPr>
            <w:rStyle w:val="Hyperlink"/>
            <w:sz w:val="16"/>
            <w:szCs w:val="16"/>
          </w:rPr>
          <w:t>https://drive.google.com/file/d/1NpGW3PtZTnT21O4PbwuD_rkvk6aG99iv/view</w:t>
        </w:r>
      </w:hyperlink>
      <w:r w:rsidRPr="007B04DE">
        <w:rPr>
          <w:sz w:val="16"/>
          <w:szCs w:val="16"/>
        </w:rPr>
        <w:t xml:space="preserve"> p15-16</w:t>
      </w:r>
    </w:p>
  </w:endnote>
  <w:endnote w:id="19">
    <w:p w14:paraId="57525586" w14:textId="20D71703" w:rsidR="00197339" w:rsidRPr="00F26C2A" w:rsidRDefault="00197339" w:rsidP="00197339">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bookmarkStart w:id="4" w:name="_Hlk94777702"/>
      <w:r w:rsidR="007B04DE" w:rsidRPr="007B04DE">
        <w:rPr>
          <w:sz w:val="16"/>
          <w:szCs w:val="16"/>
        </w:rPr>
        <w:t xml:space="preserve">Jowett, A., Brady, G., Goodman, S., </w:t>
      </w:r>
      <w:r w:rsidR="007B04DE" w:rsidRPr="007B04DE">
        <w:rPr>
          <w:sz w:val="16"/>
          <w:szCs w:val="16"/>
        </w:rPr>
        <w:t xml:space="preserve">Pillinger, C., and Bradley, L. 2021. </w:t>
      </w:r>
      <w:r w:rsidR="007B04DE" w:rsidRPr="007B04DE">
        <w:rPr>
          <w:i/>
          <w:sz w:val="16"/>
          <w:szCs w:val="16"/>
        </w:rPr>
        <w:t>Conversion therapy: an evidence assessment and qualitative study</w:t>
      </w:r>
      <w:r w:rsidR="007B04DE" w:rsidRPr="007B04DE">
        <w:rPr>
          <w:sz w:val="16"/>
          <w:szCs w:val="16"/>
        </w:rPr>
        <w:t xml:space="preserve">, Government Equalities Office. </w:t>
      </w:r>
      <w:bookmarkEnd w:id="4"/>
      <w:r w:rsidR="007B04DE" w:rsidRPr="007B04DE">
        <w:rPr>
          <w:sz w:val="16"/>
          <w:szCs w:val="16"/>
        </w:rPr>
        <w:t>[Online] [Accessed 3 February 2022] Available from</w:t>
      </w:r>
      <w:r w:rsidR="007B04DE" w:rsidRPr="007B04DE">
        <w:t xml:space="preserve">: </w:t>
      </w:r>
      <w:hyperlink r:id="rId18" w:history="1">
        <w:r w:rsidR="007B04DE" w:rsidRPr="007B04DE">
          <w:rPr>
            <w:rStyle w:val="Hyperlink"/>
            <w:sz w:val="16"/>
            <w:szCs w:val="16"/>
          </w:rPr>
          <w:t>https://www.gov.uk/government/publications/conversion-therapy-an-evidence-assessment-and-qualitative-study/conversion-therapy-an-evidence-assessment-and-qualitative-study</w:t>
        </w:r>
      </w:hyperlink>
    </w:p>
  </w:endnote>
  <w:endnote w:id="20">
    <w:p w14:paraId="44D94B4C" w14:textId="4DDAB0C8" w:rsidR="005A6530" w:rsidRPr="00CF3D20" w:rsidRDefault="005A6530">
      <w:pPr>
        <w:pStyle w:val="EndnoteText"/>
        <w:rPr>
          <w:lang w:val="en-US"/>
        </w:rPr>
      </w:pPr>
      <w:r w:rsidRPr="00A331C6">
        <w:rPr>
          <w:rStyle w:val="EndnoteReference"/>
          <w:color w:val="4472C4" w:themeColor="accent1"/>
        </w:rPr>
        <w:endnoteRef/>
      </w:r>
      <w:r>
        <w:t xml:space="preserve"> </w:t>
      </w:r>
      <w:r w:rsidR="00AC51AD" w:rsidRPr="00AC51AD">
        <w:rPr>
          <w:sz w:val="16"/>
          <w:szCs w:val="16"/>
        </w:rPr>
        <w:t>Jowett et al. 2021</w:t>
      </w:r>
      <w:r w:rsidR="00AC51AD">
        <w:rPr>
          <w:sz w:val="16"/>
          <w:szCs w:val="16"/>
        </w:rPr>
        <w:t>.</w:t>
      </w:r>
      <w:r w:rsidR="00AC51AD" w:rsidRPr="00AC51AD">
        <w:rPr>
          <w:sz w:val="16"/>
          <w:szCs w:val="16"/>
        </w:rPr>
        <w:t xml:space="preserve"> </w:t>
      </w:r>
      <w:r w:rsidR="007B04DE" w:rsidRPr="00AC51AD">
        <w:rPr>
          <w:i/>
          <w:sz w:val="16"/>
          <w:szCs w:val="16"/>
        </w:rPr>
        <w:t>Ibid.</w:t>
      </w:r>
      <w:r w:rsidR="007B04DE" w:rsidRPr="007B04DE">
        <w:rPr>
          <w:i/>
        </w:rPr>
        <w:t xml:space="preserve"> </w:t>
      </w:r>
    </w:p>
  </w:endnote>
  <w:endnote w:id="21">
    <w:p w14:paraId="1E061792" w14:textId="57AAEDE8" w:rsidR="005A6530" w:rsidRPr="007C4356" w:rsidRDefault="005A6530" w:rsidP="00207E87">
      <w:pPr>
        <w:pStyle w:val="EndnoteText"/>
        <w:rPr>
          <w:lang w:val="en-US"/>
        </w:rPr>
      </w:pPr>
      <w:r w:rsidRPr="00A331C6">
        <w:rPr>
          <w:rStyle w:val="EndnoteReference"/>
          <w:color w:val="4472C4" w:themeColor="accent1"/>
        </w:rPr>
        <w:endnoteRef/>
      </w:r>
      <w:r w:rsidRPr="00A331C6">
        <w:rPr>
          <w:color w:val="4472C4" w:themeColor="accent1"/>
        </w:rPr>
        <w:t xml:space="preserve"> </w:t>
      </w:r>
      <w:r w:rsidR="00075642" w:rsidRPr="00380DD8">
        <w:rPr>
          <w:sz w:val="16"/>
          <w:szCs w:val="16"/>
        </w:rPr>
        <w:t xml:space="preserve">Ozanne Foundation, 2018. </w:t>
      </w:r>
      <w:r w:rsidR="00075642" w:rsidRPr="00380DD8">
        <w:rPr>
          <w:i/>
          <w:sz w:val="16"/>
          <w:szCs w:val="16"/>
        </w:rPr>
        <w:t>Section 1 – National Faith and Sexuality Survey: Demographic and Religious Belief Profile of Respondents</w:t>
      </w:r>
      <w:r w:rsidR="00075642" w:rsidRPr="00380DD8">
        <w:rPr>
          <w:sz w:val="16"/>
          <w:szCs w:val="16"/>
        </w:rPr>
        <w:t xml:space="preserve"> [Online] [Accessed 3 February 2022</w:t>
      </w:r>
      <w:r w:rsidR="00380DD8" w:rsidRPr="00380DD8">
        <w:rPr>
          <w:sz w:val="16"/>
          <w:szCs w:val="16"/>
        </w:rPr>
        <w:t>] Available from:</w:t>
      </w:r>
      <w:r w:rsidR="00075642" w:rsidRPr="00380DD8">
        <w:rPr>
          <w:sz w:val="16"/>
          <w:szCs w:val="16"/>
        </w:rPr>
        <w:t xml:space="preserve"> </w:t>
      </w:r>
      <w:hyperlink r:id="rId19" w:history="1">
        <w:r w:rsidR="00380DD8" w:rsidRPr="00380DD8">
          <w:rPr>
            <w:rStyle w:val="Hyperlink"/>
            <w:sz w:val="16"/>
            <w:szCs w:val="16"/>
          </w:rPr>
          <w:t>https://www.surveymonkey.com/stories/SM-9G2JV7X8/</w:t>
        </w:r>
      </w:hyperlink>
    </w:p>
  </w:endnote>
  <w:endnote w:id="22">
    <w:p w14:paraId="624FCA98" w14:textId="6D8CCE7E" w:rsidR="005A6530" w:rsidRPr="00DD3E79" w:rsidRDefault="005A6530">
      <w:pPr>
        <w:pStyle w:val="EndnoteText"/>
        <w:rPr>
          <w:lang w:val="en-US"/>
        </w:rPr>
      </w:pPr>
      <w:r w:rsidRPr="00A331C6">
        <w:rPr>
          <w:rStyle w:val="EndnoteReference"/>
          <w:color w:val="4472C4" w:themeColor="accent1"/>
        </w:rPr>
        <w:endnoteRef/>
      </w:r>
      <w:r>
        <w:t xml:space="preserve"> </w:t>
      </w:r>
      <w:r w:rsidR="007B04DE" w:rsidRPr="007B04DE">
        <w:rPr>
          <w:sz w:val="16"/>
          <w:szCs w:val="16"/>
        </w:rPr>
        <w:t>Jowett</w:t>
      </w:r>
      <w:r w:rsidR="00AC51AD">
        <w:rPr>
          <w:sz w:val="16"/>
          <w:szCs w:val="16"/>
        </w:rPr>
        <w:t xml:space="preserve"> et al. </w:t>
      </w:r>
      <w:r w:rsidR="007B04DE" w:rsidRPr="007B04DE">
        <w:rPr>
          <w:sz w:val="16"/>
          <w:szCs w:val="16"/>
        </w:rPr>
        <w:t>2021</w:t>
      </w:r>
      <w:r w:rsidR="00AC51AD">
        <w:rPr>
          <w:sz w:val="16"/>
          <w:szCs w:val="16"/>
        </w:rPr>
        <w:t>.</w:t>
      </w:r>
      <w:r w:rsidR="007B04DE" w:rsidRPr="007B04DE">
        <w:rPr>
          <w:sz w:val="16"/>
          <w:szCs w:val="16"/>
        </w:rPr>
        <w:t xml:space="preserve"> </w:t>
      </w:r>
    </w:p>
  </w:endnote>
  <w:endnote w:id="23">
    <w:p w14:paraId="0184B7A1" w14:textId="400194CE" w:rsidR="005A6530" w:rsidRPr="00DD3E79" w:rsidRDefault="005A6530">
      <w:pPr>
        <w:pStyle w:val="EndnoteText"/>
        <w:rPr>
          <w:lang w:val="en-US"/>
        </w:rPr>
      </w:pPr>
      <w:r w:rsidRPr="00A331C6">
        <w:rPr>
          <w:rStyle w:val="EndnoteReference"/>
          <w:color w:val="4472C4" w:themeColor="accent1"/>
        </w:rPr>
        <w:endnoteRef/>
      </w:r>
      <w:r>
        <w:t xml:space="preserve"> </w:t>
      </w:r>
      <w:r w:rsidR="00F43448" w:rsidRPr="00F43448">
        <w:rPr>
          <w:sz w:val="16"/>
          <w:szCs w:val="16"/>
        </w:rPr>
        <w:t xml:space="preserve">Government Equalities Office, 2018. </w:t>
      </w:r>
      <w:r w:rsidR="00F43448" w:rsidRPr="00F43448">
        <w:rPr>
          <w:i/>
          <w:sz w:val="16"/>
          <w:szCs w:val="16"/>
        </w:rPr>
        <w:t>LGBT Action Plan: Improving the Lives of Lesbian, Gay, Bisexual and Transgender People</w:t>
      </w:r>
      <w:r w:rsidR="00F43448" w:rsidRPr="00F43448">
        <w:rPr>
          <w:sz w:val="16"/>
          <w:szCs w:val="16"/>
        </w:rPr>
        <w:t>,</w:t>
      </w:r>
      <w:r w:rsidRPr="00F43448">
        <w:rPr>
          <w:sz w:val="16"/>
          <w:szCs w:val="16"/>
        </w:rPr>
        <w:t xml:space="preserve"> p84</w:t>
      </w:r>
    </w:p>
  </w:endnote>
  <w:endnote w:id="24">
    <w:p w14:paraId="5DC1B5C9" w14:textId="1951ABAD" w:rsidR="00F1759B" w:rsidRPr="00F26C2A" w:rsidRDefault="00F1759B" w:rsidP="00F1759B">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bookmarkStart w:id="5" w:name="_Hlk94778193"/>
      <w:bookmarkStart w:id="6" w:name="_Hlk94779056"/>
      <w:r w:rsidR="00380DD8" w:rsidRPr="00380DD8">
        <w:rPr>
          <w:sz w:val="16"/>
          <w:szCs w:val="16"/>
        </w:rPr>
        <w:t xml:space="preserve">The Scottish Parliament, 2021. </w:t>
      </w:r>
      <w:r w:rsidR="00380DD8" w:rsidRPr="009215FC">
        <w:rPr>
          <w:i/>
          <w:sz w:val="16"/>
          <w:szCs w:val="16"/>
        </w:rPr>
        <w:t xml:space="preserve">Views on the ‘End Conversion Therapy’ petition: </w:t>
      </w:r>
      <w:bookmarkEnd w:id="5"/>
      <w:r w:rsidR="00380DD8" w:rsidRPr="009215FC">
        <w:rPr>
          <w:i/>
          <w:sz w:val="16"/>
          <w:szCs w:val="16"/>
        </w:rPr>
        <w:t>Response 825749215</w:t>
      </w:r>
      <w:r w:rsidR="00380DD8" w:rsidRPr="00380DD8">
        <w:rPr>
          <w:sz w:val="16"/>
          <w:szCs w:val="16"/>
        </w:rPr>
        <w:t xml:space="preserve"> [Online] [Accessed 3 February 2022] Available from</w:t>
      </w:r>
      <w:bookmarkEnd w:id="6"/>
      <w:r w:rsidR="00380DD8" w:rsidRPr="00380DD8">
        <w:rPr>
          <w:color w:val="4472C4" w:themeColor="accent1"/>
          <w:sz w:val="16"/>
          <w:szCs w:val="16"/>
        </w:rPr>
        <w:t xml:space="preserve">: </w:t>
      </w:r>
      <w:hyperlink r:id="rId20" w:history="1">
        <w:r w:rsidR="00380DD8" w:rsidRPr="00380DD8">
          <w:rPr>
            <w:rStyle w:val="Hyperlink"/>
            <w:color w:val="4472C4" w:themeColor="accent1"/>
            <w:sz w:val="16"/>
            <w:szCs w:val="16"/>
          </w:rPr>
          <w:t>https://yourviews.parliament.scot/ehrc/petition-end-conversion-therapy-views/consultation/view_respondent?show_all_questions=0&amp;sort=submitted&amp;order=ascending&amp;_q__text=bishops&amp;uuId=825749215</w:t>
        </w:r>
      </w:hyperlink>
    </w:p>
  </w:endnote>
  <w:endnote w:id="25">
    <w:p w14:paraId="741D2CE2" w14:textId="531DEDB8" w:rsidR="00197339" w:rsidRPr="00197339" w:rsidRDefault="00197339">
      <w:pPr>
        <w:pStyle w:val="EndnoteText"/>
        <w:rPr>
          <w:lang w:val="en-US"/>
        </w:rPr>
      </w:pPr>
      <w:r w:rsidRPr="00A331C6">
        <w:rPr>
          <w:rStyle w:val="EndnoteReference"/>
          <w:color w:val="4472C4" w:themeColor="accent1"/>
        </w:rPr>
        <w:endnoteRef/>
      </w:r>
      <w:r w:rsidRPr="00A331C6">
        <w:rPr>
          <w:color w:val="4472C4" w:themeColor="accent1"/>
        </w:rPr>
        <w:t xml:space="preserve"> </w:t>
      </w:r>
      <w:r w:rsidR="00380DD8" w:rsidRPr="00380DD8">
        <w:rPr>
          <w:sz w:val="16"/>
          <w:szCs w:val="16"/>
        </w:rPr>
        <w:t xml:space="preserve">The Scottish Parliament, 2021. </w:t>
      </w:r>
      <w:r w:rsidR="00380DD8" w:rsidRPr="00380DD8">
        <w:rPr>
          <w:i/>
          <w:sz w:val="16"/>
          <w:szCs w:val="16"/>
        </w:rPr>
        <w:t>Views on the ‘End Conversion Therapy’ petition: Published Responses</w:t>
      </w:r>
      <w:r w:rsidR="00380DD8" w:rsidRPr="00380DD8">
        <w:rPr>
          <w:sz w:val="16"/>
          <w:szCs w:val="16"/>
        </w:rPr>
        <w:t xml:space="preserve"> [Online] [Accessed 3 February 2022] Available from: </w:t>
      </w:r>
      <w:hyperlink r:id="rId21" w:history="1">
        <w:r w:rsidR="00380DD8" w:rsidRPr="00380DD8">
          <w:rPr>
            <w:rStyle w:val="Hyperlink"/>
            <w:sz w:val="16"/>
            <w:szCs w:val="16"/>
          </w:rPr>
          <w:t>https://yourviews.parliament.scot/ehrcj/petition-end-conversion-therapy-views/</w:t>
        </w:r>
      </w:hyperlink>
    </w:p>
  </w:endnote>
  <w:endnote w:id="26">
    <w:p w14:paraId="420CDF7C" w14:textId="50221D28" w:rsidR="00151C4A" w:rsidRPr="00A331C6" w:rsidRDefault="00151C4A" w:rsidP="00151C4A">
      <w:pPr>
        <w:pStyle w:val="EndnoteText"/>
        <w:rPr>
          <w:color w:val="4472C4" w:themeColor="accent1"/>
          <w:sz w:val="16"/>
          <w:szCs w:val="16"/>
          <w:lang w:val="en-US"/>
        </w:rPr>
      </w:pPr>
      <w:r w:rsidRPr="00F26C2A">
        <w:rPr>
          <w:rStyle w:val="EndnoteReference"/>
          <w:color w:val="4472C4" w:themeColor="accent1"/>
        </w:rPr>
        <w:endnoteRef/>
      </w:r>
      <w:r w:rsidRPr="00F26C2A">
        <w:rPr>
          <w:color w:val="4472C4" w:themeColor="accent1"/>
        </w:rPr>
        <w:t xml:space="preserve"> </w:t>
      </w:r>
      <w:r w:rsidR="00380DD8" w:rsidRPr="00380DD8">
        <w:rPr>
          <w:sz w:val="16"/>
          <w:szCs w:val="16"/>
        </w:rPr>
        <w:t xml:space="preserve">Webster, D. 2021. </w:t>
      </w:r>
      <w:r w:rsidR="00380DD8" w:rsidRPr="007F1E59">
        <w:rPr>
          <w:i/>
          <w:sz w:val="16"/>
          <w:szCs w:val="16"/>
        </w:rPr>
        <w:t>The Challenges Around Conversion Therapy</w:t>
      </w:r>
      <w:r w:rsidR="00380DD8" w:rsidRPr="00380DD8">
        <w:rPr>
          <w:sz w:val="16"/>
          <w:szCs w:val="16"/>
        </w:rPr>
        <w:t xml:space="preserve">. The Evangelical Alliance [Online] 16 March [Accessed 3 February 2022] </w:t>
      </w:r>
      <w:r w:rsidR="00380DD8" w:rsidRPr="00A331C6">
        <w:rPr>
          <w:sz w:val="16"/>
          <w:szCs w:val="16"/>
        </w:rPr>
        <w:t xml:space="preserve">Available from: </w:t>
      </w:r>
      <w:hyperlink r:id="rId22" w:history="1">
        <w:r w:rsidR="00380DD8" w:rsidRPr="00A331C6">
          <w:rPr>
            <w:rStyle w:val="Hyperlink"/>
            <w:color w:val="4472C4" w:themeColor="accent1"/>
            <w:sz w:val="16"/>
            <w:szCs w:val="16"/>
          </w:rPr>
          <w:t>https://www.eauk.org/news-and-views/the-challenges-around-conversion-therapy</w:t>
        </w:r>
      </w:hyperlink>
    </w:p>
  </w:endnote>
  <w:endnote w:id="27">
    <w:p w14:paraId="29DD8BDE" w14:textId="29BCE8D4" w:rsidR="00151C4A" w:rsidRPr="00F26C2A" w:rsidRDefault="00151C4A" w:rsidP="00151C4A">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r w:rsidR="00380DD8" w:rsidRPr="00C27028">
        <w:rPr>
          <w:sz w:val="16"/>
          <w:szCs w:val="16"/>
        </w:rPr>
        <w:t xml:space="preserve">The Scottish Parliament, 2021. </w:t>
      </w:r>
      <w:r w:rsidR="00380DD8" w:rsidRPr="007F1E59">
        <w:rPr>
          <w:i/>
          <w:sz w:val="16"/>
          <w:szCs w:val="16"/>
        </w:rPr>
        <w:t>Views on the ‘End Conversion Therapy’ petition: Response</w:t>
      </w:r>
      <w:r w:rsidR="007F1E59" w:rsidRPr="007F1E59">
        <w:rPr>
          <w:i/>
        </w:rPr>
        <w:t xml:space="preserve"> </w:t>
      </w:r>
      <w:r w:rsidR="007F1E59" w:rsidRPr="007F1E59">
        <w:rPr>
          <w:i/>
          <w:sz w:val="16"/>
          <w:szCs w:val="16"/>
        </w:rPr>
        <w:t>114004541</w:t>
      </w:r>
      <w:r w:rsidR="00380DD8" w:rsidRPr="00C27028">
        <w:rPr>
          <w:sz w:val="16"/>
          <w:szCs w:val="16"/>
        </w:rPr>
        <w:t xml:space="preserve"> [Online] [Accessed 3 February 2022] Available from: </w:t>
      </w:r>
      <w:hyperlink r:id="rId23" w:history="1">
        <w:r w:rsidR="007F1E59" w:rsidRPr="00C213A2">
          <w:rPr>
            <w:rStyle w:val="Hyperlink"/>
            <w:sz w:val="16"/>
            <w:szCs w:val="16"/>
          </w:rPr>
          <w:t>https://yourviews.parliament.scot/ehrcj/petition-end-conversion-therapy-views/consultation/view_respondent?show_all_questions=0&amp;sort=submitted&amp;order=ascending&amp;_q__text=medical&amp;uuId=114004541</w:t>
        </w:r>
      </w:hyperlink>
      <w:r w:rsidR="007F1E59">
        <w:rPr>
          <w:sz w:val="16"/>
          <w:szCs w:val="16"/>
        </w:rPr>
        <w:t xml:space="preserve"> </w:t>
      </w:r>
    </w:p>
  </w:endnote>
  <w:endnote w:id="28">
    <w:p w14:paraId="5F0A4299" w14:textId="70E2DFE2" w:rsidR="005A6530" w:rsidRPr="00F26C2A" w:rsidRDefault="005A6530" w:rsidP="00876B48">
      <w:pPr>
        <w:pStyle w:val="EndnoteText"/>
        <w:rPr>
          <w:color w:val="4472C4" w:themeColor="accent1"/>
          <w:lang w:val="en-US"/>
        </w:rPr>
      </w:pPr>
      <w:r w:rsidRPr="00F26C2A">
        <w:rPr>
          <w:rStyle w:val="EndnoteReference"/>
          <w:color w:val="4472C4" w:themeColor="accent1"/>
        </w:rPr>
        <w:endnoteRef/>
      </w:r>
      <w:r w:rsidRPr="00BE6BB6">
        <w:rPr>
          <w:color w:val="4472C4" w:themeColor="accent1"/>
          <w:sz w:val="16"/>
          <w:szCs w:val="16"/>
        </w:rPr>
        <w:t xml:space="preserve"> </w:t>
      </w:r>
      <w:r w:rsidR="00BE6BB6" w:rsidRPr="00BE6BB6">
        <w:rPr>
          <w:sz w:val="16"/>
          <w:szCs w:val="16"/>
        </w:rPr>
        <w:t xml:space="preserve">The Church of England, 2021. </w:t>
      </w:r>
      <w:r w:rsidR="00BE6BB6" w:rsidRPr="00BE6BB6">
        <w:rPr>
          <w:i/>
          <w:sz w:val="16"/>
          <w:szCs w:val="16"/>
        </w:rPr>
        <w:t>Conversion therapy ban: comment from the Bishop of London</w:t>
      </w:r>
      <w:r w:rsidR="00BE6BB6" w:rsidRPr="00BE6BB6">
        <w:rPr>
          <w:sz w:val="16"/>
          <w:szCs w:val="16"/>
        </w:rPr>
        <w:t xml:space="preserve"> [Online] 11 May [Accessed 3 February 2022] Available from: </w:t>
      </w:r>
      <w:hyperlink r:id="rId24" w:history="1">
        <w:r w:rsidR="00BE6BB6" w:rsidRPr="00BE6BB6">
          <w:rPr>
            <w:rStyle w:val="Hyperlink"/>
            <w:color w:val="4472C4" w:themeColor="accent1"/>
            <w:sz w:val="16"/>
            <w:szCs w:val="16"/>
          </w:rPr>
          <w:t>https://www.churchofengland.org/media-and-news/news-releases/conversion-therapy-ban-comment-bishop-london</w:t>
        </w:r>
      </w:hyperlink>
    </w:p>
  </w:endnote>
  <w:endnote w:id="29">
    <w:p w14:paraId="2101ED58" w14:textId="70DB56FC" w:rsidR="005A6530" w:rsidRPr="00F26C2A" w:rsidRDefault="005A6530" w:rsidP="003D5A3F">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r w:rsidR="00BE6BB6" w:rsidRPr="00BE6BB6">
        <w:rPr>
          <w:sz w:val="16"/>
          <w:szCs w:val="16"/>
        </w:rPr>
        <w:t>The Methodist Church, 2021</w:t>
      </w:r>
      <w:r w:rsidR="00BE6BB6" w:rsidRPr="00BE6BB6">
        <w:rPr>
          <w:i/>
          <w:sz w:val="16"/>
          <w:szCs w:val="16"/>
        </w:rPr>
        <w:t>. Methodist Conference votes on banning of conversion therapy</w:t>
      </w:r>
      <w:r w:rsidR="00BE6BB6" w:rsidRPr="00BE6BB6">
        <w:rPr>
          <w:sz w:val="16"/>
          <w:szCs w:val="16"/>
        </w:rPr>
        <w:t xml:space="preserve"> [Online] 1 July [Accessed 3 February 2022] Available from: </w:t>
      </w:r>
      <w:hyperlink r:id="rId25" w:history="1">
        <w:r w:rsidR="00BE6BB6" w:rsidRPr="00BE6BB6">
          <w:rPr>
            <w:rStyle w:val="Hyperlink"/>
            <w:color w:val="4472C4" w:themeColor="accent1"/>
            <w:sz w:val="16"/>
            <w:szCs w:val="16"/>
          </w:rPr>
          <w:t>https://www.methodist.org.uk/about-us/news/latest-news/all-news/methodist-conference-votes-on-banning-of-conversion-therapy/</w:t>
        </w:r>
      </w:hyperlink>
    </w:p>
  </w:endnote>
  <w:endnote w:id="30">
    <w:p w14:paraId="5A14B32B" w14:textId="173E0DEA" w:rsidR="00C77677" w:rsidRPr="00BE6BB6" w:rsidRDefault="00C77677" w:rsidP="00BE6BB6">
      <w:pPr>
        <w:pStyle w:val="EndnoteText"/>
      </w:pPr>
      <w:r w:rsidRPr="00A331C6">
        <w:rPr>
          <w:rStyle w:val="EndnoteReference"/>
          <w:color w:val="4472C4" w:themeColor="accent1"/>
        </w:rPr>
        <w:endnoteRef/>
      </w:r>
      <w:r w:rsidRPr="00A331C6">
        <w:rPr>
          <w:color w:val="4472C4" w:themeColor="accent1"/>
        </w:rPr>
        <w:t xml:space="preserve"> </w:t>
      </w:r>
      <w:r w:rsidR="00BE6BB6" w:rsidRPr="00BE6BB6">
        <w:rPr>
          <w:sz w:val="16"/>
          <w:szCs w:val="16"/>
        </w:rPr>
        <w:t xml:space="preserve">United Reformed Church, 2021. </w:t>
      </w:r>
      <w:r w:rsidR="00BE6BB6" w:rsidRPr="00BE6BB6">
        <w:rPr>
          <w:i/>
          <w:sz w:val="16"/>
          <w:szCs w:val="16"/>
        </w:rPr>
        <w:t>Assembly Executive Paper I4 Emergency resolution: Conversion therapy</w:t>
      </w:r>
      <w:r w:rsidR="00BE6BB6" w:rsidRPr="00BE6BB6">
        <w:rPr>
          <w:sz w:val="16"/>
          <w:szCs w:val="16"/>
        </w:rPr>
        <w:t xml:space="preserve"> [Online] [Accessed 3 February 2022] Available from: </w:t>
      </w:r>
      <w:hyperlink r:id="rId26" w:history="1">
        <w:r w:rsidR="00BE6BB6" w:rsidRPr="00BE6BB6">
          <w:rPr>
            <w:rStyle w:val="Hyperlink"/>
            <w:sz w:val="16"/>
            <w:szCs w:val="16"/>
          </w:rPr>
          <w:t>https://urc.org.uk/images/Assembly-Executive/November-2021/Paper_I4_-_Conversation_Therapy.pdf</w:t>
        </w:r>
      </w:hyperlink>
      <w:r>
        <w:t xml:space="preserve"> </w:t>
      </w:r>
    </w:p>
  </w:endnote>
  <w:endnote w:id="31">
    <w:p w14:paraId="61FB1BFD" w14:textId="7F073BF1" w:rsidR="005A6530" w:rsidRPr="00F26C2A" w:rsidRDefault="005A6530">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r w:rsidR="00BE6BB6" w:rsidRPr="00BE6BB6">
        <w:rPr>
          <w:sz w:val="16"/>
          <w:szCs w:val="16"/>
        </w:rPr>
        <w:t xml:space="preserve">The Salvation Army, 2021. </w:t>
      </w:r>
      <w:r w:rsidR="00BE6BB6" w:rsidRPr="00BE6BB6">
        <w:rPr>
          <w:i/>
          <w:sz w:val="16"/>
          <w:szCs w:val="16"/>
        </w:rPr>
        <w:t>Conversion Therapy</w:t>
      </w:r>
      <w:r w:rsidR="00BE6BB6" w:rsidRPr="00BE6BB6">
        <w:rPr>
          <w:sz w:val="16"/>
          <w:szCs w:val="16"/>
        </w:rPr>
        <w:t xml:space="preserve"> [Online] [Accessed 3 February 2022] Available from: </w:t>
      </w:r>
      <w:hyperlink r:id="rId27" w:history="1">
        <w:r w:rsidR="00BE6BB6" w:rsidRPr="00BE6BB6">
          <w:rPr>
            <w:rStyle w:val="Hyperlink"/>
            <w:sz w:val="16"/>
            <w:szCs w:val="16"/>
            <w:lang w:val="en-US"/>
          </w:rPr>
          <w:t>https://www.salvationarmy.org.uk/conversion-therapy</w:t>
        </w:r>
      </w:hyperlink>
    </w:p>
  </w:endnote>
  <w:endnote w:id="32">
    <w:p w14:paraId="796D9CA3" w14:textId="2A74A2BB" w:rsidR="005A6530" w:rsidRPr="00F26C2A" w:rsidRDefault="005A6530">
      <w:pPr>
        <w:pStyle w:val="EndnoteText"/>
        <w:rPr>
          <w:color w:val="4472C4" w:themeColor="accent1"/>
        </w:rPr>
      </w:pPr>
      <w:r w:rsidRPr="00F26C2A">
        <w:rPr>
          <w:rStyle w:val="EndnoteReference"/>
          <w:color w:val="4472C4" w:themeColor="accent1"/>
        </w:rPr>
        <w:endnoteRef/>
      </w:r>
      <w:r w:rsidRPr="00F26C2A">
        <w:rPr>
          <w:color w:val="4472C4" w:themeColor="accent1"/>
        </w:rPr>
        <w:t xml:space="preserve"> </w:t>
      </w:r>
      <w:r w:rsidR="00BE6BB6" w:rsidRPr="0016081B">
        <w:rPr>
          <w:sz w:val="16"/>
          <w:szCs w:val="16"/>
        </w:rPr>
        <w:t xml:space="preserve">Quakers in Britain, 2021. </w:t>
      </w:r>
      <w:r w:rsidR="00BE6BB6" w:rsidRPr="0016081B">
        <w:rPr>
          <w:i/>
          <w:sz w:val="16"/>
          <w:szCs w:val="16"/>
        </w:rPr>
        <w:t>Quakers back ban on conversion therapy</w:t>
      </w:r>
      <w:r w:rsidR="00BE6BB6" w:rsidRPr="0016081B">
        <w:rPr>
          <w:sz w:val="16"/>
          <w:szCs w:val="16"/>
        </w:rPr>
        <w:t xml:space="preserve"> [Online] 8 December</w:t>
      </w:r>
      <w:r w:rsidR="0016081B" w:rsidRPr="0016081B">
        <w:rPr>
          <w:sz w:val="16"/>
          <w:szCs w:val="16"/>
        </w:rPr>
        <w:t xml:space="preserve"> [Accessed 3 February 2022] Available from: </w:t>
      </w:r>
      <w:hyperlink r:id="rId28" w:history="1">
        <w:r w:rsidR="0016081B" w:rsidRPr="0016081B">
          <w:rPr>
            <w:rStyle w:val="Hyperlink"/>
            <w:sz w:val="16"/>
            <w:szCs w:val="16"/>
            <w:lang w:val="en-US"/>
          </w:rPr>
          <w:t>https://www.quaker.org.uk/news-and-events/news/quakers-back-ban-on-conversion-therapy</w:t>
        </w:r>
      </w:hyperlink>
    </w:p>
  </w:endnote>
  <w:endnote w:id="33">
    <w:p w14:paraId="742F07B7" w14:textId="3BDAA14D" w:rsidR="008F2F6C" w:rsidRPr="00F26C2A" w:rsidRDefault="008F2F6C" w:rsidP="008F2F6C">
      <w:pPr>
        <w:pStyle w:val="EndnoteText"/>
        <w:rPr>
          <w:color w:val="4472C4" w:themeColor="accent1"/>
          <w:lang w:val="en-US"/>
        </w:rPr>
      </w:pPr>
      <w:r w:rsidRPr="00F26C2A">
        <w:rPr>
          <w:rStyle w:val="EndnoteReference"/>
          <w:color w:val="4472C4" w:themeColor="accent1"/>
        </w:rPr>
        <w:endnoteRef/>
      </w:r>
      <w:r w:rsidRPr="00F26C2A">
        <w:rPr>
          <w:color w:val="4472C4" w:themeColor="accent1"/>
        </w:rPr>
        <w:t xml:space="preserve"> </w:t>
      </w:r>
      <w:r w:rsidR="0016081B" w:rsidRPr="0016081B">
        <w:rPr>
          <w:sz w:val="16"/>
          <w:szCs w:val="16"/>
        </w:rPr>
        <w:t xml:space="preserve">Ozanne Foundation, 2020. </w:t>
      </w:r>
      <w:r w:rsidR="0016081B" w:rsidRPr="0016081B">
        <w:rPr>
          <w:i/>
          <w:sz w:val="16"/>
          <w:szCs w:val="16"/>
        </w:rPr>
        <w:t>Bring on the Ban!</w:t>
      </w:r>
      <w:r w:rsidR="0016081B" w:rsidRPr="0016081B">
        <w:rPr>
          <w:sz w:val="16"/>
          <w:szCs w:val="16"/>
        </w:rPr>
        <w:t xml:space="preserve"> [Online] [Accessed 3 February 2022] Available from: </w:t>
      </w:r>
      <w:hyperlink r:id="rId29" w:history="1">
        <w:r w:rsidR="0016081B" w:rsidRPr="0016081B">
          <w:rPr>
            <w:rStyle w:val="Hyperlink"/>
            <w:color w:val="4472C4" w:themeColor="accent1"/>
            <w:sz w:val="16"/>
            <w:szCs w:val="16"/>
          </w:rPr>
          <w:t>https://www.ozanne.foundation/project/bring-on-the-ban/</w:t>
        </w:r>
      </w:hyperlink>
    </w:p>
  </w:endnote>
  <w:endnote w:id="34">
    <w:p w14:paraId="2AC3006E" w14:textId="59F3E67D" w:rsidR="0016081B" w:rsidRPr="0016081B" w:rsidRDefault="00CF6BF1" w:rsidP="0016081B">
      <w:pPr>
        <w:pStyle w:val="EndnoteText"/>
        <w:rPr>
          <w:i/>
          <w:sz w:val="16"/>
          <w:szCs w:val="16"/>
        </w:rPr>
      </w:pPr>
      <w:r>
        <w:rPr>
          <w:rStyle w:val="EndnoteReference"/>
          <w:color w:val="4472C4" w:themeColor="accent1"/>
        </w:rPr>
        <w:endnoteRef/>
      </w:r>
      <w:r>
        <w:rPr>
          <w:color w:val="4472C4" w:themeColor="accent1"/>
        </w:rPr>
        <w:t xml:space="preserve"> </w:t>
      </w:r>
      <w:r w:rsidR="0016081B" w:rsidRPr="0016081B">
        <w:rPr>
          <w:sz w:val="16"/>
          <w:szCs w:val="16"/>
        </w:rPr>
        <w:t xml:space="preserve">Ministers’ Consultation Response, 2021. </w:t>
      </w:r>
      <w:r w:rsidR="0016081B" w:rsidRPr="0016081B">
        <w:rPr>
          <w:i/>
          <w:sz w:val="16"/>
          <w:szCs w:val="16"/>
        </w:rPr>
        <w:t>Letter to Rt Hon Elizabeth Truss MP</w:t>
      </w:r>
    </w:p>
    <w:p w14:paraId="6ED303C6" w14:textId="69C7DA52" w:rsidR="00CF6BF1" w:rsidRDefault="0016081B" w:rsidP="0016081B">
      <w:pPr>
        <w:pStyle w:val="EndnoteText"/>
        <w:rPr>
          <w:color w:val="4472C4" w:themeColor="accent1"/>
        </w:rPr>
      </w:pPr>
      <w:r w:rsidRPr="0016081B">
        <w:rPr>
          <w:i/>
          <w:sz w:val="16"/>
          <w:szCs w:val="16"/>
        </w:rPr>
        <w:t>Secretary of State for Foreign, Commonwealth and Development Affairs and Minister for Women and Equalities</w:t>
      </w:r>
      <w:r w:rsidRPr="0016081B">
        <w:rPr>
          <w:sz w:val="16"/>
          <w:szCs w:val="16"/>
        </w:rPr>
        <w:t xml:space="preserve"> [Online] 21 December [Accessed 3 February 2022] Available from: </w:t>
      </w:r>
      <w:hyperlink r:id="rId30" w:history="1">
        <w:r w:rsidRPr="0016081B">
          <w:rPr>
            <w:rStyle w:val="Hyperlink"/>
            <w:color w:val="4472C4" w:themeColor="accent1"/>
            <w:sz w:val="16"/>
            <w:szCs w:val="16"/>
          </w:rPr>
          <w:t>https://ministersconsultationresponse.com/</w:t>
        </w:r>
      </w:hyperlink>
    </w:p>
  </w:endnote>
  <w:endnote w:id="35">
    <w:p w14:paraId="07AB5ADB" w14:textId="76A6A7F3" w:rsidR="005A6530" w:rsidRPr="001F319E" w:rsidRDefault="005A6530" w:rsidP="00F26C2A">
      <w:pPr>
        <w:pStyle w:val="EndnoteText"/>
        <w:rPr>
          <w:lang w:val="en-US"/>
        </w:rPr>
      </w:pPr>
      <w:r w:rsidRPr="00F26C2A">
        <w:rPr>
          <w:rStyle w:val="EndnoteReference"/>
          <w:color w:val="4472C4" w:themeColor="accent1"/>
        </w:rPr>
        <w:endnoteRef/>
      </w:r>
      <w:r w:rsidRPr="00F26C2A">
        <w:rPr>
          <w:color w:val="4472C4" w:themeColor="accent1"/>
        </w:rPr>
        <w:t xml:space="preserve"> </w:t>
      </w:r>
      <w:r w:rsidR="0016081B" w:rsidRPr="0016081B">
        <w:rPr>
          <w:sz w:val="16"/>
          <w:szCs w:val="16"/>
        </w:rPr>
        <w:t xml:space="preserve">Equality and Human Rights Commission, 2022. </w:t>
      </w:r>
      <w:r w:rsidR="0016081B" w:rsidRPr="0016081B">
        <w:rPr>
          <w:i/>
          <w:sz w:val="16"/>
          <w:szCs w:val="16"/>
        </w:rPr>
        <w:t>Response submitted to UK Government consultation: Banning conversion therapy</w:t>
      </w:r>
    </w:p>
  </w:endnote>
  <w:endnote w:id="36">
    <w:p w14:paraId="6845D1F7" w14:textId="47F0CC52" w:rsidR="005A6530" w:rsidRPr="000C4A66" w:rsidRDefault="005A6530">
      <w:pPr>
        <w:pStyle w:val="EndnoteText"/>
        <w:rPr>
          <w:color w:val="4472C4" w:themeColor="accent1"/>
          <w:u w:val="single"/>
          <w:lang w:val="en-US"/>
        </w:rPr>
      </w:pPr>
      <w:r w:rsidRPr="00F26C2A">
        <w:rPr>
          <w:rStyle w:val="EndnoteReference"/>
          <w:color w:val="4472C4" w:themeColor="accent1"/>
        </w:rPr>
        <w:endnoteRef/>
      </w:r>
      <w:r w:rsidRPr="00F26C2A">
        <w:rPr>
          <w:color w:val="4472C4" w:themeColor="accent1"/>
        </w:rPr>
        <w:t xml:space="preserve"> </w:t>
      </w:r>
      <w:r w:rsidR="0016081B" w:rsidRPr="00230C01">
        <w:rPr>
          <w:sz w:val="16"/>
          <w:szCs w:val="16"/>
        </w:rPr>
        <w:t xml:space="preserve">Edmunds, J., and Hobbs, </w:t>
      </w:r>
      <w:r w:rsidR="00230C01" w:rsidRPr="00230C01">
        <w:rPr>
          <w:sz w:val="16"/>
          <w:szCs w:val="16"/>
        </w:rPr>
        <w:t>A. 2021</w:t>
      </w:r>
      <w:r w:rsidR="00230C01">
        <w:rPr>
          <w:sz w:val="16"/>
          <w:szCs w:val="16"/>
        </w:rPr>
        <w:t>.</w:t>
      </w:r>
      <w:r w:rsidR="00230C01" w:rsidRPr="00230C01">
        <w:rPr>
          <w:sz w:val="16"/>
          <w:szCs w:val="16"/>
        </w:rPr>
        <w:t xml:space="preserve"> </w:t>
      </w:r>
      <w:r w:rsidR="00230C01" w:rsidRPr="00230C01">
        <w:rPr>
          <w:i/>
          <w:sz w:val="16"/>
          <w:szCs w:val="16"/>
        </w:rPr>
        <w:t>POSTNOTE 658 December 2021 Conversion Therapy</w:t>
      </w:r>
      <w:r w:rsidR="00230C01" w:rsidRPr="00230C01">
        <w:rPr>
          <w:sz w:val="16"/>
          <w:szCs w:val="16"/>
        </w:rPr>
        <w:t xml:space="preserve">, UK Parliament POST [Online] [Accessed 3 February 2022] Available from: </w:t>
      </w:r>
      <w:r w:rsidRPr="00230C01">
        <w:rPr>
          <w:color w:val="4472C4" w:themeColor="accent1"/>
          <w:sz w:val="16"/>
          <w:szCs w:val="16"/>
          <w:u w:val="single"/>
          <w:lang w:val="en-US"/>
        </w:rPr>
        <w:t>https://researchbriefings.files.parliament.uk/documents/POST-PN-0658/POST-PN-0658.pdf</w:t>
      </w:r>
    </w:p>
  </w:endnote>
  <w:endnote w:id="37">
    <w:p w14:paraId="5994F01B" w14:textId="274FF1AE" w:rsidR="005A6530" w:rsidRPr="00244990" w:rsidRDefault="005A6530">
      <w:pPr>
        <w:pStyle w:val="EndnoteText"/>
        <w:rPr>
          <w:lang w:val="en-US"/>
        </w:rPr>
      </w:pPr>
      <w:r w:rsidRPr="00A331C6">
        <w:rPr>
          <w:rStyle w:val="EndnoteReference"/>
          <w:color w:val="4472C4" w:themeColor="accent1"/>
        </w:rPr>
        <w:endnoteRef/>
      </w:r>
      <w:r>
        <w:t xml:space="preserve"> </w:t>
      </w:r>
      <w:r w:rsidR="007B04DE" w:rsidRPr="007B04DE">
        <w:rPr>
          <w:sz w:val="16"/>
          <w:szCs w:val="16"/>
        </w:rPr>
        <w:t xml:space="preserve">Jowett, A., Brady, G., Goodman, S., </w:t>
      </w:r>
      <w:r w:rsidR="007B04DE" w:rsidRPr="007B04DE">
        <w:rPr>
          <w:sz w:val="16"/>
          <w:szCs w:val="16"/>
        </w:rPr>
        <w:t xml:space="preserve">Pillinger, C., and Bradley, L. 2021. </w:t>
      </w:r>
      <w:r w:rsidR="007B04DE" w:rsidRPr="007B04DE">
        <w:rPr>
          <w:i/>
          <w:sz w:val="16"/>
          <w:szCs w:val="16"/>
        </w:rPr>
        <w:t>Conversion therapy: an evidence assessment and qualitative study</w:t>
      </w:r>
    </w:p>
  </w:endnote>
  <w:endnote w:id="38">
    <w:p w14:paraId="7761DED0" w14:textId="2B5ED424" w:rsidR="007B7228" w:rsidRPr="00F26C2A" w:rsidRDefault="007B7228" w:rsidP="007B7228">
      <w:pPr>
        <w:pStyle w:val="EndnoteText"/>
        <w:rPr>
          <w:lang w:val="en-US"/>
        </w:rPr>
      </w:pPr>
      <w:r w:rsidRPr="00A331C6">
        <w:rPr>
          <w:rStyle w:val="EndnoteReference"/>
          <w:color w:val="4472C4" w:themeColor="accent1"/>
        </w:rPr>
        <w:endnoteRef/>
      </w:r>
      <w:r w:rsidRPr="00A331C6">
        <w:rPr>
          <w:color w:val="4472C4" w:themeColor="accent1"/>
        </w:rPr>
        <w:t xml:space="preserve"> </w:t>
      </w:r>
      <w:r w:rsidR="00230C01" w:rsidRPr="00230C01">
        <w:rPr>
          <w:sz w:val="16"/>
          <w:szCs w:val="16"/>
        </w:rPr>
        <w:t xml:space="preserve">Sullivan, R. 2022. </w:t>
      </w:r>
      <w:r w:rsidR="00230C01" w:rsidRPr="00230C01">
        <w:rPr>
          <w:i/>
          <w:sz w:val="16"/>
          <w:szCs w:val="16"/>
        </w:rPr>
        <w:t>French parliament backs law banning conversion therapies</w:t>
      </w:r>
      <w:r w:rsidR="00230C01" w:rsidRPr="00230C01">
        <w:rPr>
          <w:sz w:val="16"/>
          <w:szCs w:val="16"/>
        </w:rPr>
        <w:t xml:space="preserve">, The Independent [Online] 26 January [Accessed 3 February 2022] Available from: </w:t>
      </w:r>
      <w:hyperlink r:id="rId31" w:history="1">
        <w:r w:rsidR="00230C01" w:rsidRPr="00230C01">
          <w:rPr>
            <w:rStyle w:val="Hyperlink"/>
            <w:sz w:val="16"/>
            <w:szCs w:val="16"/>
          </w:rPr>
          <w:t>https://www.independent.co.uk/news/world/europe/conversion-therapy-ban-lgbt-france-b2001026.html</w:t>
        </w:r>
      </w:hyperlink>
      <w:r w:rsidR="00230C0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03980"/>
      <w:docPartObj>
        <w:docPartGallery w:val="Page Numbers (Bottom of Page)"/>
        <w:docPartUnique/>
      </w:docPartObj>
    </w:sdtPr>
    <w:sdtEndPr>
      <w:rPr>
        <w:noProof/>
      </w:rPr>
    </w:sdtEndPr>
    <w:sdtContent>
      <w:p w14:paraId="1B7328CF" w14:textId="618FFB6A" w:rsidR="00304B13" w:rsidRDefault="00304B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5F98A" w14:textId="77777777" w:rsidR="00304B13" w:rsidRDefault="0030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60C75" w14:textId="77777777" w:rsidR="00C81413" w:rsidRDefault="00C81413" w:rsidP="004D74BA">
      <w:pPr>
        <w:spacing w:after="0" w:line="240" w:lineRule="auto"/>
      </w:pPr>
      <w:r>
        <w:separator/>
      </w:r>
    </w:p>
  </w:footnote>
  <w:footnote w:type="continuationSeparator" w:id="0">
    <w:p w14:paraId="715A44CB" w14:textId="77777777" w:rsidR="00C81413" w:rsidRDefault="00C81413" w:rsidP="004D7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8D49" w14:textId="0C0401A5" w:rsidR="0050613D" w:rsidRDefault="0050613D">
    <w:pPr>
      <w:pStyle w:val="Header"/>
    </w:pPr>
    <w:r>
      <w:rPr>
        <w:noProof/>
      </w:rPr>
      <w:drawing>
        <wp:anchor distT="0" distB="0" distL="114300" distR="114300" simplePos="0" relativeHeight="251658240" behindDoc="0" locked="0" layoutInCell="1" allowOverlap="1" wp14:anchorId="34E66CCD" wp14:editId="0BFA6D8E">
          <wp:simplePos x="0" y="0"/>
          <wp:positionH relativeFrom="column">
            <wp:posOffset>4387850</wp:posOffset>
          </wp:positionH>
          <wp:positionV relativeFrom="paragraph">
            <wp:posOffset>-335280</wp:posOffset>
          </wp:positionV>
          <wp:extent cx="1930400" cy="864870"/>
          <wp:effectExtent l="0" t="0" r="0" b="0"/>
          <wp:wrapThrough wrapText="bothSides">
            <wp:wrapPolygon edited="0">
              <wp:start x="0" y="0"/>
              <wp:lineTo x="0" y="20934"/>
              <wp:lineTo x="21316" y="20934"/>
              <wp:lineTo x="213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PO logo.png"/>
                  <pic:cNvPicPr/>
                </pic:nvPicPr>
                <pic:blipFill>
                  <a:blip r:embed="rId1">
                    <a:extLst>
                      <a:ext uri="{28A0092B-C50C-407E-A947-70E740481C1C}">
                        <a14:useLocalDpi xmlns:a14="http://schemas.microsoft.com/office/drawing/2010/main" val="0"/>
                      </a:ext>
                    </a:extLst>
                  </a:blip>
                  <a:stretch>
                    <a:fillRect/>
                  </a:stretch>
                </pic:blipFill>
                <pic:spPr>
                  <a:xfrm>
                    <a:off x="0" y="0"/>
                    <a:ext cx="1930400" cy="864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2B97"/>
    <w:multiLevelType w:val="hybridMultilevel"/>
    <w:tmpl w:val="116C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60363"/>
    <w:multiLevelType w:val="hybridMultilevel"/>
    <w:tmpl w:val="3A4A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749B8"/>
    <w:multiLevelType w:val="hybridMultilevel"/>
    <w:tmpl w:val="8CF61E0C"/>
    <w:lvl w:ilvl="0" w:tplc="1A3A86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E52BD"/>
    <w:multiLevelType w:val="hybridMultilevel"/>
    <w:tmpl w:val="A73C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04C0E"/>
    <w:multiLevelType w:val="hybridMultilevel"/>
    <w:tmpl w:val="1A4A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649CA"/>
    <w:multiLevelType w:val="hybridMultilevel"/>
    <w:tmpl w:val="146EF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D7FE9"/>
    <w:multiLevelType w:val="hybridMultilevel"/>
    <w:tmpl w:val="B80669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77A304CC"/>
    <w:multiLevelType w:val="hybridMultilevel"/>
    <w:tmpl w:val="609E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C1"/>
    <w:rsid w:val="0002675A"/>
    <w:rsid w:val="00030E10"/>
    <w:rsid w:val="00053FB7"/>
    <w:rsid w:val="00061EFC"/>
    <w:rsid w:val="00075642"/>
    <w:rsid w:val="000C4A66"/>
    <w:rsid w:val="000D18AC"/>
    <w:rsid w:val="001171C0"/>
    <w:rsid w:val="001272B5"/>
    <w:rsid w:val="00133F7F"/>
    <w:rsid w:val="00137411"/>
    <w:rsid w:val="00151C4A"/>
    <w:rsid w:val="00160617"/>
    <w:rsid w:val="0016081B"/>
    <w:rsid w:val="00162452"/>
    <w:rsid w:val="00183444"/>
    <w:rsid w:val="00190146"/>
    <w:rsid w:val="00197339"/>
    <w:rsid w:val="001A4AED"/>
    <w:rsid w:val="001D177E"/>
    <w:rsid w:val="001E7D9F"/>
    <w:rsid w:val="001F0A03"/>
    <w:rsid w:val="001F319E"/>
    <w:rsid w:val="00207E87"/>
    <w:rsid w:val="00230C01"/>
    <w:rsid w:val="002342EC"/>
    <w:rsid w:val="00244990"/>
    <w:rsid w:val="00251A72"/>
    <w:rsid w:val="00252F97"/>
    <w:rsid w:val="002727BE"/>
    <w:rsid w:val="00285F64"/>
    <w:rsid w:val="002C01AC"/>
    <w:rsid w:val="00304B13"/>
    <w:rsid w:val="00327252"/>
    <w:rsid w:val="00346EB5"/>
    <w:rsid w:val="00380DD8"/>
    <w:rsid w:val="003A73DA"/>
    <w:rsid w:val="003C4AF8"/>
    <w:rsid w:val="003D5A3F"/>
    <w:rsid w:val="003E2E3F"/>
    <w:rsid w:val="003E7E7D"/>
    <w:rsid w:val="00402EBF"/>
    <w:rsid w:val="004156C8"/>
    <w:rsid w:val="00454C41"/>
    <w:rsid w:val="00471EEA"/>
    <w:rsid w:val="00491E19"/>
    <w:rsid w:val="0049420A"/>
    <w:rsid w:val="004D74BA"/>
    <w:rsid w:val="004F6B21"/>
    <w:rsid w:val="0050613D"/>
    <w:rsid w:val="005427BF"/>
    <w:rsid w:val="0057787A"/>
    <w:rsid w:val="005A6530"/>
    <w:rsid w:val="005C085F"/>
    <w:rsid w:val="005E6379"/>
    <w:rsid w:val="00622E1D"/>
    <w:rsid w:val="006403F6"/>
    <w:rsid w:val="00686187"/>
    <w:rsid w:val="006B2588"/>
    <w:rsid w:val="006B3090"/>
    <w:rsid w:val="006D1E63"/>
    <w:rsid w:val="00723AC7"/>
    <w:rsid w:val="007336DA"/>
    <w:rsid w:val="00755911"/>
    <w:rsid w:val="00777E38"/>
    <w:rsid w:val="00783DDD"/>
    <w:rsid w:val="00787B1E"/>
    <w:rsid w:val="007A5A55"/>
    <w:rsid w:val="007B04DE"/>
    <w:rsid w:val="007B394B"/>
    <w:rsid w:val="007B7228"/>
    <w:rsid w:val="007C4356"/>
    <w:rsid w:val="007F15EE"/>
    <w:rsid w:val="007F1E59"/>
    <w:rsid w:val="007F7F95"/>
    <w:rsid w:val="00800523"/>
    <w:rsid w:val="00810DC1"/>
    <w:rsid w:val="00812215"/>
    <w:rsid w:val="0081506D"/>
    <w:rsid w:val="00862F44"/>
    <w:rsid w:val="00876B48"/>
    <w:rsid w:val="008B7C1E"/>
    <w:rsid w:val="008D0F8C"/>
    <w:rsid w:val="008E64E8"/>
    <w:rsid w:val="008F2590"/>
    <w:rsid w:val="008F2F6C"/>
    <w:rsid w:val="009215FC"/>
    <w:rsid w:val="009432FF"/>
    <w:rsid w:val="00957FA2"/>
    <w:rsid w:val="0096107E"/>
    <w:rsid w:val="009805AC"/>
    <w:rsid w:val="009C0F78"/>
    <w:rsid w:val="00A331C6"/>
    <w:rsid w:val="00A47008"/>
    <w:rsid w:val="00A53B7F"/>
    <w:rsid w:val="00AC51AD"/>
    <w:rsid w:val="00AF4263"/>
    <w:rsid w:val="00B04F16"/>
    <w:rsid w:val="00B06A2F"/>
    <w:rsid w:val="00B44753"/>
    <w:rsid w:val="00B53D49"/>
    <w:rsid w:val="00B86242"/>
    <w:rsid w:val="00BA280D"/>
    <w:rsid w:val="00BE6BB6"/>
    <w:rsid w:val="00C035F8"/>
    <w:rsid w:val="00C131C7"/>
    <w:rsid w:val="00C27028"/>
    <w:rsid w:val="00C77677"/>
    <w:rsid w:val="00C81413"/>
    <w:rsid w:val="00C843CB"/>
    <w:rsid w:val="00CA0856"/>
    <w:rsid w:val="00CA5073"/>
    <w:rsid w:val="00CD26B4"/>
    <w:rsid w:val="00CF28FA"/>
    <w:rsid w:val="00CF3D20"/>
    <w:rsid w:val="00CF6BF1"/>
    <w:rsid w:val="00D129DF"/>
    <w:rsid w:val="00D44A6B"/>
    <w:rsid w:val="00D57D93"/>
    <w:rsid w:val="00DC37C6"/>
    <w:rsid w:val="00DD3E79"/>
    <w:rsid w:val="00DF58AC"/>
    <w:rsid w:val="00E05AC8"/>
    <w:rsid w:val="00E21038"/>
    <w:rsid w:val="00E26532"/>
    <w:rsid w:val="00E340B9"/>
    <w:rsid w:val="00E417B5"/>
    <w:rsid w:val="00E4257F"/>
    <w:rsid w:val="00E63762"/>
    <w:rsid w:val="00E66B4F"/>
    <w:rsid w:val="00E71856"/>
    <w:rsid w:val="00EE321B"/>
    <w:rsid w:val="00EF51A7"/>
    <w:rsid w:val="00F1759B"/>
    <w:rsid w:val="00F22792"/>
    <w:rsid w:val="00F26C2A"/>
    <w:rsid w:val="00F37D2E"/>
    <w:rsid w:val="00F43448"/>
    <w:rsid w:val="00F655D2"/>
    <w:rsid w:val="00F85828"/>
    <w:rsid w:val="00F90CDD"/>
    <w:rsid w:val="00FD0A9A"/>
    <w:rsid w:val="00FD1225"/>
    <w:rsid w:val="00FF6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E987"/>
  <w15:chartTrackingRefBased/>
  <w15:docId w15:val="{668EE23A-D7F1-41BC-B40D-4ED1E0E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6D"/>
  </w:style>
  <w:style w:type="paragraph" w:styleId="Heading2">
    <w:name w:val="heading 2"/>
    <w:basedOn w:val="Normal"/>
    <w:next w:val="Normal"/>
    <w:link w:val="Heading2Char"/>
    <w:uiPriority w:val="9"/>
    <w:semiHidden/>
    <w:unhideWhenUsed/>
    <w:qFormat/>
    <w:rsid w:val="007F1E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06A2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452"/>
    <w:rPr>
      <w:color w:val="0563C1" w:themeColor="hyperlink"/>
      <w:u w:val="single"/>
    </w:rPr>
  </w:style>
  <w:style w:type="character" w:styleId="UnresolvedMention">
    <w:name w:val="Unresolved Mention"/>
    <w:basedOn w:val="DefaultParagraphFont"/>
    <w:uiPriority w:val="99"/>
    <w:semiHidden/>
    <w:unhideWhenUsed/>
    <w:rsid w:val="00162452"/>
    <w:rPr>
      <w:color w:val="605E5C"/>
      <w:shd w:val="clear" w:color="auto" w:fill="E1DFDD"/>
    </w:rPr>
  </w:style>
  <w:style w:type="character" w:customStyle="1" w:styleId="Heading4Char">
    <w:name w:val="Heading 4 Char"/>
    <w:basedOn w:val="DefaultParagraphFont"/>
    <w:link w:val="Heading4"/>
    <w:uiPriority w:val="9"/>
    <w:semiHidden/>
    <w:rsid w:val="00B06A2F"/>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4D74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74BA"/>
    <w:rPr>
      <w:sz w:val="20"/>
      <w:szCs w:val="20"/>
    </w:rPr>
  </w:style>
  <w:style w:type="character" w:styleId="EndnoteReference">
    <w:name w:val="endnote reference"/>
    <w:basedOn w:val="DefaultParagraphFont"/>
    <w:uiPriority w:val="99"/>
    <w:semiHidden/>
    <w:unhideWhenUsed/>
    <w:rsid w:val="004D74BA"/>
    <w:rPr>
      <w:vertAlign w:val="superscript"/>
    </w:rPr>
  </w:style>
  <w:style w:type="table" w:styleId="TableGrid">
    <w:name w:val="Table Grid"/>
    <w:basedOn w:val="TableNormal"/>
    <w:uiPriority w:val="39"/>
    <w:rsid w:val="004D7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D74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4BA"/>
    <w:rPr>
      <w:sz w:val="20"/>
      <w:szCs w:val="20"/>
    </w:rPr>
  </w:style>
  <w:style w:type="character" w:styleId="FootnoteReference">
    <w:name w:val="footnote reference"/>
    <w:basedOn w:val="DefaultParagraphFont"/>
    <w:uiPriority w:val="99"/>
    <w:semiHidden/>
    <w:unhideWhenUsed/>
    <w:rsid w:val="004D74BA"/>
    <w:rPr>
      <w:vertAlign w:val="superscript"/>
    </w:rPr>
  </w:style>
  <w:style w:type="character" w:styleId="FollowedHyperlink">
    <w:name w:val="FollowedHyperlink"/>
    <w:basedOn w:val="DefaultParagraphFont"/>
    <w:uiPriority w:val="99"/>
    <w:semiHidden/>
    <w:unhideWhenUsed/>
    <w:rsid w:val="00FD1225"/>
    <w:rPr>
      <w:color w:val="954F72" w:themeColor="followedHyperlink"/>
      <w:u w:val="single"/>
    </w:rPr>
  </w:style>
  <w:style w:type="paragraph" w:styleId="ListParagraph">
    <w:name w:val="List Paragraph"/>
    <w:basedOn w:val="Normal"/>
    <w:uiPriority w:val="34"/>
    <w:qFormat/>
    <w:rsid w:val="00787B1E"/>
    <w:pPr>
      <w:ind w:left="720"/>
      <w:contextualSpacing/>
    </w:pPr>
  </w:style>
  <w:style w:type="character" w:styleId="CommentReference">
    <w:name w:val="annotation reference"/>
    <w:basedOn w:val="DefaultParagraphFont"/>
    <w:uiPriority w:val="99"/>
    <w:semiHidden/>
    <w:unhideWhenUsed/>
    <w:rsid w:val="00346EB5"/>
    <w:rPr>
      <w:sz w:val="16"/>
      <w:szCs w:val="16"/>
    </w:rPr>
  </w:style>
  <w:style w:type="paragraph" w:styleId="CommentText">
    <w:name w:val="annotation text"/>
    <w:basedOn w:val="Normal"/>
    <w:link w:val="CommentTextChar"/>
    <w:uiPriority w:val="99"/>
    <w:semiHidden/>
    <w:unhideWhenUsed/>
    <w:rsid w:val="00346EB5"/>
    <w:pPr>
      <w:spacing w:line="240" w:lineRule="auto"/>
    </w:pPr>
    <w:rPr>
      <w:sz w:val="20"/>
      <w:szCs w:val="20"/>
    </w:rPr>
  </w:style>
  <w:style w:type="character" w:customStyle="1" w:styleId="CommentTextChar">
    <w:name w:val="Comment Text Char"/>
    <w:basedOn w:val="DefaultParagraphFont"/>
    <w:link w:val="CommentText"/>
    <w:uiPriority w:val="99"/>
    <w:semiHidden/>
    <w:rsid w:val="00346EB5"/>
    <w:rPr>
      <w:sz w:val="20"/>
      <w:szCs w:val="20"/>
    </w:rPr>
  </w:style>
  <w:style w:type="paragraph" w:styleId="CommentSubject">
    <w:name w:val="annotation subject"/>
    <w:basedOn w:val="CommentText"/>
    <w:next w:val="CommentText"/>
    <w:link w:val="CommentSubjectChar"/>
    <w:uiPriority w:val="99"/>
    <w:semiHidden/>
    <w:unhideWhenUsed/>
    <w:rsid w:val="00346EB5"/>
    <w:rPr>
      <w:b/>
      <w:bCs/>
    </w:rPr>
  </w:style>
  <w:style w:type="character" w:customStyle="1" w:styleId="CommentSubjectChar">
    <w:name w:val="Comment Subject Char"/>
    <w:basedOn w:val="CommentTextChar"/>
    <w:link w:val="CommentSubject"/>
    <w:uiPriority w:val="99"/>
    <w:semiHidden/>
    <w:rsid w:val="00346EB5"/>
    <w:rPr>
      <w:b/>
      <w:bCs/>
      <w:sz w:val="20"/>
      <w:szCs w:val="20"/>
    </w:rPr>
  </w:style>
  <w:style w:type="paragraph" w:styleId="BalloonText">
    <w:name w:val="Balloon Text"/>
    <w:basedOn w:val="Normal"/>
    <w:link w:val="BalloonTextChar"/>
    <w:uiPriority w:val="99"/>
    <w:semiHidden/>
    <w:unhideWhenUsed/>
    <w:rsid w:val="00346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EB5"/>
    <w:rPr>
      <w:rFonts w:ascii="Segoe UI" w:hAnsi="Segoe UI" w:cs="Segoe UI"/>
      <w:sz w:val="18"/>
      <w:szCs w:val="18"/>
    </w:rPr>
  </w:style>
  <w:style w:type="paragraph" w:styleId="Header">
    <w:name w:val="header"/>
    <w:basedOn w:val="Normal"/>
    <w:link w:val="HeaderChar"/>
    <w:uiPriority w:val="99"/>
    <w:unhideWhenUsed/>
    <w:rsid w:val="009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FA2"/>
  </w:style>
  <w:style w:type="paragraph" w:styleId="Footer">
    <w:name w:val="footer"/>
    <w:basedOn w:val="Normal"/>
    <w:link w:val="FooterChar"/>
    <w:uiPriority w:val="99"/>
    <w:unhideWhenUsed/>
    <w:rsid w:val="009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FA2"/>
  </w:style>
  <w:style w:type="character" w:customStyle="1" w:styleId="Heading2Char">
    <w:name w:val="Heading 2 Char"/>
    <w:basedOn w:val="DefaultParagraphFont"/>
    <w:link w:val="Heading2"/>
    <w:uiPriority w:val="9"/>
    <w:semiHidden/>
    <w:rsid w:val="007F1E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84765">
      <w:bodyDiv w:val="1"/>
      <w:marLeft w:val="0"/>
      <w:marRight w:val="0"/>
      <w:marTop w:val="0"/>
      <w:marBottom w:val="0"/>
      <w:divBdr>
        <w:top w:val="none" w:sz="0" w:space="0" w:color="auto"/>
        <w:left w:val="none" w:sz="0" w:space="0" w:color="auto"/>
        <w:bottom w:val="none" w:sz="0" w:space="0" w:color="auto"/>
        <w:right w:val="none" w:sz="0" w:space="0" w:color="auto"/>
      </w:divBdr>
    </w:div>
    <w:div w:id="668022959">
      <w:bodyDiv w:val="1"/>
      <w:marLeft w:val="0"/>
      <w:marRight w:val="0"/>
      <w:marTop w:val="0"/>
      <w:marBottom w:val="0"/>
      <w:divBdr>
        <w:top w:val="none" w:sz="0" w:space="0" w:color="auto"/>
        <w:left w:val="none" w:sz="0" w:space="0" w:color="auto"/>
        <w:bottom w:val="none" w:sz="0" w:space="0" w:color="auto"/>
        <w:right w:val="none" w:sz="0" w:space="0" w:color="auto"/>
      </w:divBdr>
    </w:div>
    <w:div w:id="731583576">
      <w:bodyDiv w:val="1"/>
      <w:marLeft w:val="0"/>
      <w:marRight w:val="0"/>
      <w:marTop w:val="0"/>
      <w:marBottom w:val="0"/>
      <w:divBdr>
        <w:top w:val="none" w:sz="0" w:space="0" w:color="auto"/>
        <w:left w:val="none" w:sz="0" w:space="0" w:color="auto"/>
        <w:bottom w:val="none" w:sz="0" w:space="0" w:color="auto"/>
        <w:right w:val="none" w:sz="0" w:space="0" w:color="auto"/>
      </w:divBdr>
    </w:div>
    <w:div w:id="1235120682">
      <w:bodyDiv w:val="1"/>
      <w:marLeft w:val="0"/>
      <w:marRight w:val="0"/>
      <w:marTop w:val="0"/>
      <w:marBottom w:val="0"/>
      <w:divBdr>
        <w:top w:val="none" w:sz="0" w:space="0" w:color="auto"/>
        <w:left w:val="none" w:sz="0" w:space="0" w:color="auto"/>
        <w:bottom w:val="none" w:sz="0" w:space="0" w:color="auto"/>
        <w:right w:val="none" w:sz="0" w:space="0" w:color="auto"/>
      </w:divBdr>
    </w:div>
    <w:div w:id="1311861451">
      <w:bodyDiv w:val="1"/>
      <w:marLeft w:val="0"/>
      <w:marRight w:val="0"/>
      <w:marTop w:val="0"/>
      <w:marBottom w:val="0"/>
      <w:divBdr>
        <w:top w:val="none" w:sz="0" w:space="0" w:color="auto"/>
        <w:left w:val="none" w:sz="0" w:space="0" w:color="auto"/>
        <w:bottom w:val="none" w:sz="0" w:space="0" w:color="auto"/>
        <w:right w:val="none" w:sz="0" w:space="0" w:color="auto"/>
      </w:divBdr>
    </w:div>
    <w:div w:id="18846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christian.org.uk/wp-content/uploads/Letter_to_Presiding_Officer_re_EHRCJ_on_CT_Jan_2022.pdf" TargetMode="External"/><Relationship Id="rId13" Type="http://schemas.openxmlformats.org/officeDocument/2006/relationships/hyperlink" Target="http://aims.niassembly.gov.uk/plenary/details.aspx?&amp;ses=0&amp;doc=331626" TargetMode="External"/><Relationship Id="rId18" Type="http://schemas.openxmlformats.org/officeDocument/2006/relationships/hyperlink" Target="https://www.gov.uk/government/publications/conversion-therapy-an-evidence-assessment-and-qualitative-study/conversion-therapy-an-evidence-assessment-and-qualitative-study" TargetMode="External"/><Relationship Id="rId26" Type="http://schemas.openxmlformats.org/officeDocument/2006/relationships/hyperlink" Target="https://urc.org.uk/images/Assembly-Executive/November-2021/Paper_I4_-_Conversation_Therapy.pdf" TargetMode="External"/><Relationship Id="rId3" Type="http://schemas.openxmlformats.org/officeDocument/2006/relationships/hyperlink" Target="https://www.ohchr.org/EN/Issues/SexualOrientationGender/Pages/ReportOnConversiontherapy.aspx" TargetMode="External"/><Relationship Id="rId21" Type="http://schemas.openxmlformats.org/officeDocument/2006/relationships/hyperlink" Target="https://yourviews.parliament.scot/ehrcj/petition-end-conversion-therapy-views/" TargetMode="External"/><Relationship Id="rId7" Type="http://schemas.openxmlformats.org/officeDocument/2006/relationships/hyperlink" Target="https://sp-bpr-en-prod-cdnep.azureedge.net/published/EHRCJ/2022/1/25/8c18e05c-08ab-4c7d-992b-4b0467541d70/EHRCJS062022R1.pdf" TargetMode="External"/><Relationship Id="rId12" Type="http://schemas.openxmlformats.org/officeDocument/2006/relationships/hyperlink" Target="https://lgbt.foundation/news/lgbt-foundation-to-sever-all-ties-with-the-ehrc/455" TargetMode="External"/><Relationship Id="rId17" Type="http://schemas.openxmlformats.org/officeDocument/2006/relationships/hyperlink" Target="https://drive.google.com/file/d/1NpGW3PtZTnT21O4PbwuD_rkvk6aG99iv/view" TargetMode="External"/><Relationship Id="rId25" Type="http://schemas.openxmlformats.org/officeDocument/2006/relationships/hyperlink" Target="https://www.methodist.org.uk/about-us/news/latest-news/all-news/methodist-conference-votes-on-banning-of-conversion-therapy/" TargetMode="External"/><Relationship Id="rId2" Type="http://schemas.openxmlformats.org/officeDocument/2006/relationships/hyperlink" Target="https://www.gov.uk/government/consultations/banning-conversion-therapy/banning-conversion-therapy" TargetMode="External"/><Relationship Id="rId16" Type="http://schemas.openxmlformats.org/officeDocument/2006/relationships/hyperlink" Target="https://drive.google.com/file/d/19kLvZuJ7CjZ1o3GaIEJM1y6nOicLt4QS/view" TargetMode="External"/><Relationship Id="rId20" Type="http://schemas.openxmlformats.org/officeDocument/2006/relationships/hyperlink" Target="https://yourviews.parliament.scot/ehrc/petition-end-conversion-therapy-views/consultation/view_respondent?show_all_questions=0&amp;sort=submitted&amp;order=ascending&amp;_q__text=bishops&amp;uuId=825749215" TargetMode="External"/><Relationship Id="rId29" Type="http://schemas.openxmlformats.org/officeDocument/2006/relationships/hyperlink" Target="https://www.ozanne.foundation/project/bring-on-the-ban/" TargetMode="External"/><Relationship Id="rId1" Type="http://schemas.openxmlformats.org/officeDocument/2006/relationships/hyperlink" Target="https://www.bacp.co.uk/media/14172/memorandum-of-understanding-on-conversion-therapy-in-the-uk-december-2021.pdf" TargetMode="External"/><Relationship Id="rId6" Type="http://schemas.openxmlformats.org/officeDocument/2006/relationships/hyperlink" Target="https://www.parliament.scot/get-involved/petitions/view-petitions/pe1817-end-conversion-therapy" TargetMode="External"/><Relationship Id="rId11" Type="http://schemas.openxmlformats.org/officeDocument/2006/relationships/hyperlink" Target="https://view.officeapps.live.com/op/view.aspx?src=https%3A%2F%2Fequalityhumanrights.com%2Fsites%2Fdefault%2Ffiles%2Fconsultation-response-banning-conversion-therapy-26-january-2022.docx&amp;wdOrigin=BROWSELINK" TargetMode="External"/><Relationship Id="rId24" Type="http://schemas.openxmlformats.org/officeDocument/2006/relationships/hyperlink" Target="https://www.churchofengland.org/media-and-news/news-releases/conversion-therapy-ban-comment-bishop-london" TargetMode="External"/><Relationship Id="rId5" Type="http://schemas.openxmlformats.org/officeDocument/2006/relationships/hyperlink" Target="https://www.bbc.co.uk/news/uk-scotland-59323743" TargetMode="External"/><Relationship Id="rId15" Type="http://schemas.openxmlformats.org/officeDocument/2006/relationships/hyperlink" Target="https://bmcpsychiatry.biomedcentral.com/articles/10.1186/1471-244X-9-11" TargetMode="External"/><Relationship Id="rId23" Type="http://schemas.openxmlformats.org/officeDocument/2006/relationships/hyperlink" Target="https://yourviews.parliament.scot/ehrcj/petition-end-conversion-therapy-views/consultation/view_respondent?show_all_questions=0&amp;sort=submitted&amp;order=ascending&amp;_q__text=medical&amp;uuId=114004541" TargetMode="External"/><Relationship Id="rId28" Type="http://schemas.openxmlformats.org/officeDocument/2006/relationships/hyperlink" Target="https://www.quaker.org.uk/news-and-events/news/quakers-back-ban-on-conversion-therapy" TargetMode="External"/><Relationship Id="rId10" Type="http://schemas.openxmlformats.org/officeDocument/2006/relationships/hyperlink" Target="http://external.parliament.scot/S5_PublicPetitionsCommittee/Submissions%202020/PE1817_A.pdf" TargetMode="External"/><Relationship Id="rId19" Type="http://schemas.openxmlformats.org/officeDocument/2006/relationships/hyperlink" Target="https://www.surveymonkey.com/stories/SM-9G2JV7X8/" TargetMode="External"/><Relationship Id="rId31" Type="http://schemas.openxmlformats.org/officeDocument/2006/relationships/hyperlink" Target="https://www.independent.co.uk/news/world/europe/conversion-therapy-ban-lgbt-france-b2001026.html" TargetMode="External"/><Relationship Id="rId4" Type="http://schemas.openxmlformats.org/officeDocument/2006/relationships/hyperlink" Target="https://www.gov.scot/publications/fairer-greener-scotland-programme-government-2021-22/documents/" TargetMode="External"/><Relationship Id="rId9" Type="http://schemas.openxmlformats.org/officeDocument/2006/relationships/hyperlink" Target="https://assets.publishing.service.gov.uk/government/uploads/system/uploads/attachment_data/file/721367/GEO-LGBT-Action-Plan.pdf" TargetMode="External"/><Relationship Id="rId14" Type="http://schemas.openxmlformats.org/officeDocument/2006/relationships/hyperlink" Target="https://www.stonewall.org.uk/system/files/lgbt_in_britain_health.pdf" TargetMode="External"/><Relationship Id="rId22" Type="http://schemas.openxmlformats.org/officeDocument/2006/relationships/hyperlink" Target="https://www.eauk.org/news-and-views/the-challenges-around-conversion-therapy" TargetMode="External"/><Relationship Id="rId27" Type="http://schemas.openxmlformats.org/officeDocument/2006/relationships/hyperlink" Target="https://www.salvationarmy.org.uk/conversion-therapy" TargetMode="External"/><Relationship Id="rId30" Type="http://schemas.openxmlformats.org/officeDocument/2006/relationships/hyperlink" Target="https://ministersconsultationrespon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7A97-14A8-493B-97F8-AE8243AC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9</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SCPO Briefing-Banning Conversion Therapy</dc:title>
  <dc:subject>An SCPO briefing paper on proposed legislation to ban conversion therapy</dc:subject>
  <dc:creator/>
  <cp:keywords/>
  <dc:description/>
  <cp:lastModifiedBy>Brianne Moore</cp:lastModifiedBy>
  <cp:revision>19</cp:revision>
  <dcterms:created xsi:type="dcterms:W3CDTF">2022-02-02T13:47:00Z</dcterms:created>
  <dcterms:modified xsi:type="dcterms:W3CDTF">2022-02-03T15:08:00Z</dcterms:modified>
</cp:coreProperties>
</file>