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DD" w:rsidRPr="00940774" w:rsidRDefault="00940774" w:rsidP="00940774">
      <w:pPr>
        <w:jc w:val="center"/>
        <w:rPr>
          <w:rFonts w:ascii="Calibri" w:hAnsi="Calibri"/>
          <w:b/>
          <w:sz w:val="36"/>
        </w:rPr>
      </w:pPr>
      <w:r w:rsidRPr="00940774">
        <w:rPr>
          <w:rFonts w:ascii="Calibri" w:hAnsi="Calibri"/>
          <w:b/>
          <w:sz w:val="36"/>
        </w:rPr>
        <w:t>GA Presbytery Youth Rep Role Description</w:t>
      </w:r>
    </w:p>
    <w:p w:rsidR="00940774" w:rsidRPr="00F96F4E" w:rsidRDefault="00940774">
      <w:pPr>
        <w:rPr>
          <w:rFonts w:ascii="Calibri" w:hAnsi="Calibri"/>
          <w:sz w:val="24"/>
        </w:rPr>
      </w:pP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40774" w:rsidRPr="0052461D" w:rsidTr="00F96F4E">
        <w:trPr>
          <w:trHeight w:val="956"/>
        </w:trPr>
        <w:tc>
          <w:tcPr>
            <w:tcW w:w="7229" w:type="dxa"/>
            <w:shd w:val="clear" w:color="auto" w:fill="auto"/>
          </w:tcPr>
          <w:p w:rsidR="00940774" w:rsidRPr="00F96F4E" w:rsidRDefault="00940774" w:rsidP="00C12E23">
            <w:pPr>
              <w:pStyle w:val="Heading2"/>
              <w:numPr>
                <w:ilvl w:val="0"/>
                <w:numId w:val="0"/>
              </w:numPr>
              <w:ind w:left="176" w:right="176"/>
              <w:rPr>
                <w:rFonts w:ascii="Calibri" w:hAnsi="Calibri" w:cs="Arial"/>
                <w:b/>
                <w:bCs/>
                <w:sz w:val="22"/>
                <w:szCs w:val="24"/>
                <w:lang w:val="en-CA"/>
              </w:rPr>
            </w:pPr>
          </w:p>
          <w:p w:rsidR="00940774" w:rsidRPr="0052461D" w:rsidRDefault="00940774" w:rsidP="00C12E23">
            <w:pPr>
              <w:pStyle w:val="Heading2"/>
              <w:numPr>
                <w:ilvl w:val="0"/>
                <w:numId w:val="0"/>
              </w:numPr>
              <w:ind w:left="176" w:right="176"/>
              <w:rPr>
                <w:rFonts w:ascii="Calibri" w:hAnsi="Calibri" w:cs="Arial"/>
                <w:b/>
                <w:bCs/>
                <w:sz w:val="24"/>
                <w:szCs w:val="24"/>
                <w:lang w:val="en-CA"/>
              </w:rPr>
            </w:pPr>
            <w:r w:rsidRPr="0052461D">
              <w:rPr>
                <w:rFonts w:ascii="Calibri" w:hAnsi="Calibri" w:cs="Arial"/>
                <w:b/>
                <w:bCs/>
                <w:sz w:val="24"/>
                <w:szCs w:val="24"/>
                <w:lang w:val="en-CA"/>
              </w:rPr>
              <w:t xml:space="preserve">Title: </w:t>
            </w:r>
          </w:p>
          <w:p w:rsidR="00940774" w:rsidRPr="0052461D" w:rsidRDefault="00940774" w:rsidP="00C12E23">
            <w:pPr>
              <w:pStyle w:val="Heading2"/>
              <w:numPr>
                <w:ilvl w:val="0"/>
                <w:numId w:val="0"/>
              </w:numPr>
              <w:ind w:left="176" w:right="176"/>
              <w:jc w:val="both"/>
              <w:rPr>
                <w:rFonts w:ascii="Calibri" w:hAnsi="Calibri" w:cs="Arial"/>
                <w:bCs/>
                <w:sz w:val="24"/>
                <w:szCs w:val="24"/>
                <w:lang w:val="en-CA"/>
              </w:rPr>
            </w:pPr>
            <w:r>
              <w:rPr>
                <w:rFonts w:ascii="Calibri" w:hAnsi="Calibri" w:cs="Arial"/>
                <w:bCs/>
                <w:sz w:val="24"/>
                <w:szCs w:val="24"/>
                <w:lang w:val="en-CA"/>
              </w:rPr>
              <w:t>Presbytery Youth Repre</w:t>
            </w:r>
            <w:r w:rsidR="004E43A4">
              <w:rPr>
                <w:rFonts w:ascii="Calibri" w:hAnsi="Calibri" w:cs="Arial"/>
                <w:bCs/>
                <w:sz w:val="24"/>
                <w:szCs w:val="24"/>
                <w:lang w:val="en-CA"/>
              </w:rPr>
              <w:t>sentative, General Assembly 2020</w:t>
            </w:r>
          </w:p>
          <w:p w:rsidR="00940774" w:rsidRPr="00F96F4E" w:rsidRDefault="00940774" w:rsidP="00C12E23">
            <w:pPr>
              <w:pStyle w:val="Heading2"/>
              <w:numPr>
                <w:ilvl w:val="0"/>
                <w:numId w:val="0"/>
              </w:numPr>
              <w:ind w:left="176" w:right="176"/>
              <w:rPr>
                <w:rFonts w:ascii="Calibri" w:hAnsi="Calibri" w:cs="Arial"/>
                <w:b/>
                <w:bCs/>
                <w:sz w:val="22"/>
                <w:szCs w:val="24"/>
                <w:lang w:val="en-CA"/>
              </w:rPr>
            </w:pPr>
          </w:p>
        </w:tc>
      </w:tr>
      <w:tr w:rsidR="00940774" w:rsidRPr="0052461D" w:rsidTr="00F96F4E">
        <w:tc>
          <w:tcPr>
            <w:tcW w:w="7229" w:type="dxa"/>
            <w:shd w:val="clear" w:color="auto" w:fill="auto"/>
          </w:tcPr>
          <w:p w:rsidR="00940774" w:rsidRDefault="00940774" w:rsidP="00C12E23">
            <w:pPr>
              <w:pStyle w:val="Heading2"/>
              <w:ind w:left="176" w:right="176" w:firstLine="0"/>
              <w:rPr>
                <w:rFonts w:asciiTheme="minorHAnsi" w:hAnsiTheme="minorHAnsi" w:cs="Arial"/>
                <w:b/>
                <w:bCs/>
                <w:sz w:val="24"/>
                <w:szCs w:val="24"/>
                <w:lang w:val="en-CA"/>
              </w:rPr>
            </w:pPr>
          </w:p>
          <w:p w:rsidR="00940774" w:rsidRPr="006A33D4" w:rsidRDefault="00940774" w:rsidP="00C12E23">
            <w:pPr>
              <w:pStyle w:val="Heading2"/>
              <w:ind w:left="176" w:right="176" w:firstLine="0"/>
              <w:rPr>
                <w:rFonts w:asciiTheme="minorHAnsi" w:hAnsiTheme="minorHAnsi" w:cs="Arial"/>
                <w:b/>
                <w:bCs/>
                <w:sz w:val="24"/>
                <w:szCs w:val="24"/>
                <w:lang w:val="en-CA"/>
              </w:rPr>
            </w:pPr>
            <w:r w:rsidRPr="006A33D4">
              <w:rPr>
                <w:rFonts w:asciiTheme="minorHAnsi" w:hAnsiTheme="minorHAnsi" w:cs="Arial"/>
                <w:b/>
                <w:bCs/>
                <w:sz w:val="24"/>
                <w:szCs w:val="24"/>
                <w:lang w:val="en-CA"/>
              </w:rPr>
              <w:t xml:space="preserve">Event: </w:t>
            </w:r>
          </w:p>
          <w:p w:rsidR="00940774" w:rsidRDefault="00940774" w:rsidP="00C12E23">
            <w:pPr>
              <w:ind w:left="176"/>
            </w:pPr>
            <w:r w:rsidRPr="006A33D4">
              <w:t>Ge</w:t>
            </w:r>
            <w:r w:rsidR="004E43A4">
              <w:t>neral Assembly 2020</w:t>
            </w:r>
          </w:p>
          <w:p w:rsidR="00940774" w:rsidRPr="00F96F4E" w:rsidRDefault="00940774" w:rsidP="00C12E23">
            <w:pPr>
              <w:ind w:left="176"/>
              <w:rPr>
                <w:sz w:val="20"/>
              </w:rPr>
            </w:pPr>
          </w:p>
        </w:tc>
      </w:tr>
      <w:tr w:rsidR="00940774" w:rsidRPr="0052461D" w:rsidTr="00F96F4E">
        <w:tc>
          <w:tcPr>
            <w:tcW w:w="7229" w:type="dxa"/>
            <w:shd w:val="clear" w:color="auto" w:fill="auto"/>
          </w:tcPr>
          <w:p w:rsidR="00940774" w:rsidRDefault="00940774" w:rsidP="00C12E23">
            <w:pPr>
              <w:pStyle w:val="Heading2"/>
              <w:ind w:left="176" w:right="176" w:firstLine="0"/>
              <w:rPr>
                <w:rFonts w:ascii="Calibri" w:hAnsi="Calibri" w:cs="Arial"/>
                <w:b/>
                <w:bCs/>
                <w:sz w:val="24"/>
                <w:szCs w:val="24"/>
                <w:lang w:val="en-CA"/>
              </w:rPr>
            </w:pPr>
          </w:p>
          <w:p w:rsidR="00940774" w:rsidRPr="006A33D4" w:rsidRDefault="00940774" w:rsidP="00C12E23">
            <w:pPr>
              <w:pStyle w:val="Heading2"/>
              <w:ind w:left="176" w:right="176" w:firstLine="0"/>
              <w:rPr>
                <w:rFonts w:ascii="Calibri" w:hAnsi="Calibri" w:cs="Arial"/>
                <w:b/>
                <w:bCs/>
                <w:sz w:val="24"/>
                <w:szCs w:val="24"/>
                <w:lang w:val="en-CA"/>
              </w:rPr>
            </w:pPr>
            <w:r>
              <w:rPr>
                <w:rFonts w:ascii="Calibri" w:hAnsi="Calibri" w:cs="Arial"/>
                <w:b/>
                <w:bCs/>
                <w:sz w:val="24"/>
                <w:szCs w:val="24"/>
                <w:lang w:val="en-CA"/>
              </w:rPr>
              <w:t>Dates:</w:t>
            </w:r>
          </w:p>
          <w:p w:rsidR="00940774" w:rsidRDefault="001F36B2" w:rsidP="00C12E23">
            <w:pPr>
              <w:ind w:firstLine="176"/>
            </w:pPr>
            <w:r>
              <w:t>4</w:t>
            </w:r>
            <w:r w:rsidR="004E43A4">
              <w:t>pm Fri 15</w:t>
            </w:r>
            <w:r w:rsidR="00940774" w:rsidRPr="006A33D4">
              <w:rPr>
                <w:vertAlign w:val="superscript"/>
              </w:rPr>
              <w:t>th</w:t>
            </w:r>
            <w:r w:rsidR="00940774">
              <w:t xml:space="preserve"> May to 4.30pm Fri 2</w:t>
            </w:r>
            <w:r w:rsidR="004E43A4">
              <w:t>2</w:t>
            </w:r>
            <w:r w:rsidR="004E43A4">
              <w:rPr>
                <w:vertAlign w:val="superscript"/>
              </w:rPr>
              <w:t>nd</w:t>
            </w:r>
            <w:r w:rsidR="004E43A4">
              <w:t xml:space="preserve"> May 2020</w:t>
            </w:r>
            <w:r>
              <w:t>, Edinburgh</w:t>
            </w:r>
          </w:p>
          <w:p w:rsidR="00940774" w:rsidRPr="00F96F4E" w:rsidRDefault="00940774" w:rsidP="00C12E23">
            <w:pPr>
              <w:ind w:firstLine="176"/>
              <w:rPr>
                <w:sz w:val="20"/>
              </w:rPr>
            </w:pPr>
          </w:p>
        </w:tc>
      </w:tr>
      <w:tr w:rsidR="00940774" w:rsidRPr="0052461D" w:rsidTr="00F96F4E">
        <w:tc>
          <w:tcPr>
            <w:tcW w:w="7229" w:type="dxa"/>
            <w:shd w:val="clear" w:color="auto" w:fill="auto"/>
          </w:tcPr>
          <w:p w:rsidR="00940774" w:rsidRPr="0052461D" w:rsidRDefault="00940774" w:rsidP="00C12E23">
            <w:pPr>
              <w:pStyle w:val="Heading2"/>
              <w:ind w:left="176" w:right="176" w:firstLine="0"/>
              <w:rPr>
                <w:rFonts w:ascii="Calibri" w:hAnsi="Calibri" w:cs="Arial"/>
                <w:b/>
                <w:bCs/>
                <w:sz w:val="24"/>
                <w:szCs w:val="24"/>
                <w:lang w:val="en-CA"/>
              </w:rPr>
            </w:pPr>
          </w:p>
          <w:p w:rsidR="00940774" w:rsidRPr="0052461D" w:rsidRDefault="00940774" w:rsidP="00C12E23">
            <w:pPr>
              <w:pStyle w:val="Heading2"/>
              <w:ind w:left="176" w:right="176" w:firstLine="0"/>
              <w:rPr>
                <w:rFonts w:ascii="Calibri" w:hAnsi="Calibri" w:cs="Arial"/>
                <w:b/>
                <w:bCs/>
                <w:sz w:val="24"/>
                <w:szCs w:val="24"/>
                <w:lang w:val="en-CA"/>
              </w:rPr>
            </w:pPr>
            <w:r w:rsidRPr="0052461D">
              <w:rPr>
                <w:rFonts w:ascii="Calibri" w:hAnsi="Calibri" w:cs="Arial"/>
                <w:b/>
                <w:bCs/>
                <w:sz w:val="24"/>
                <w:szCs w:val="24"/>
                <w:lang w:val="en-CA"/>
              </w:rPr>
              <w:t xml:space="preserve">Duration:  </w:t>
            </w:r>
          </w:p>
          <w:p w:rsidR="00940774" w:rsidRDefault="00940774" w:rsidP="00C12E23">
            <w:pPr>
              <w:ind w:left="176" w:right="176"/>
              <w:jc w:val="both"/>
              <w:rPr>
                <w:rFonts w:ascii="Calibri" w:hAnsi="Calibri" w:cs="Arial"/>
                <w:bCs/>
              </w:rPr>
            </w:pPr>
            <w:r w:rsidRPr="006A33D4">
              <w:rPr>
                <w:rFonts w:ascii="Calibri" w:hAnsi="Calibri" w:cs="Arial"/>
                <w:bCs/>
              </w:rPr>
              <w:t>The reps will hold this ro</w:t>
            </w:r>
            <w:r>
              <w:rPr>
                <w:rFonts w:ascii="Calibri" w:hAnsi="Calibri" w:cs="Arial"/>
                <w:bCs/>
              </w:rPr>
              <w:t xml:space="preserve">le for the length of the event.  </w:t>
            </w:r>
            <w:r w:rsidRPr="006A33D4">
              <w:rPr>
                <w:rFonts w:ascii="Calibri" w:hAnsi="Calibri" w:cs="Arial"/>
                <w:bCs/>
              </w:rPr>
              <w:t>Responsibilities outside of this time are to give a report to the presbytery, and produce a written report</w:t>
            </w:r>
            <w:r w:rsidR="00E302B3">
              <w:rPr>
                <w:rFonts w:ascii="Calibri" w:hAnsi="Calibri" w:cs="Arial"/>
                <w:bCs/>
              </w:rPr>
              <w:t xml:space="preserve"> or film</w:t>
            </w:r>
            <w:r w:rsidRPr="006A33D4">
              <w:rPr>
                <w:rFonts w:ascii="Calibri" w:hAnsi="Calibri" w:cs="Arial"/>
                <w:bCs/>
              </w:rPr>
              <w:t xml:space="preserve"> for </w:t>
            </w:r>
            <w:r w:rsidR="00E302B3">
              <w:rPr>
                <w:rFonts w:ascii="Calibri" w:hAnsi="Calibri" w:cs="Arial"/>
                <w:bCs/>
              </w:rPr>
              <w:t>the central church</w:t>
            </w:r>
            <w:r w:rsidRPr="006A33D4">
              <w:rPr>
                <w:rFonts w:ascii="Calibri" w:hAnsi="Calibri" w:cs="Arial"/>
                <w:bCs/>
              </w:rPr>
              <w:t>.  Other opportunities for feeding b</w:t>
            </w:r>
            <w:r w:rsidR="00E302B3">
              <w:rPr>
                <w:rFonts w:ascii="Calibri" w:hAnsi="Calibri" w:cs="Arial"/>
                <w:bCs/>
              </w:rPr>
              <w:t>ack (churches, youth groups</w:t>
            </w:r>
            <w:r w:rsidRPr="006A33D4">
              <w:rPr>
                <w:rFonts w:ascii="Calibri" w:hAnsi="Calibri" w:cs="Arial"/>
                <w:bCs/>
              </w:rPr>
              <w:t>) will exist and are to be encouraged.</w:t>
            </w:r>
          </w:p>
          <w:p w:rsidR="00940774" w:rsidRPr="002A685E" w:rsidRDefault="00940774" w:rsidP="00C12E23">
            <w:pPr>
              <w:ind w:left="176"/>
              <w:jc w:val="both"/>
            </w:pPr>
          </w:p>
        </w:tc>
      </w:tr>
      <w:tr w:rsidR="00940774" w:rsidRPr="0052461D" w:rsidTr="00F96F4E">
        <w:tc>
          <w:tcPr>
            <w:tcW w:w="7229" w:type="dxa"/>
            <w:shd w:val="clear" w:color="auto" w:fill="auto"/>
          </w:tcPr>
          <w:p w:rsidR="00940774" w:rsidRDefault="00940774" w:rsidP="00C12E23">
            <w:pPr>
              <w:ind w:left="176"/>
              <w:jc w:val="both"/>
              <w:rPr>
                <w:rFonts w:ascii="Calibri" w:hAnsi="Calibri"/>
                <w:b/>
              </w:rPr>
            </w:pPr>
          </w:p>
          <w:p w:rsidR="00940774" w:rsidRDefault="00940774" w:rsidP="00C12E23">
            <w:pPr>
              <w:ind w:left="176"/>
              <w:jc w:val="both"/>
              <w:rPr>
                <w:rFonts w:ascii="Calibri" w:hAnsi="Calibri"/>
                <w:b/>
              </w:rPr>
            </w:pPr>
            <w:r>
              <w:rPr>
                <w:rFonts w:ascii="Calibri" w:hAnsi="Calibri"/>
                <w:b/>
              </w:rPr>
              <w:t>Person Specification:</w:t>
            </w:r>
          </w:p>
          <w:p w:rsidR="00940774" w:rsidRPr="006A33D4" w:rsidRDefault="00940774" w:rsidP="00940774">
            <w:pPr>
              <w:numPr>
                <w:ilvl w:val="0"/>
                <w:numId w:val="3"/>
              </w:numPr>
              <w:suppressAutoHyphens/>
              <w:ind w:right="176"/>
              <w:jc w:val="both"/>
              <w:rPr>
                <w:rFonts w:ascii="Calibri" w:hAnsi="Calibri"/>
              </w:rPr>
            </w:pPr>
            <w:r w:rsidRPr="006A33D4">
              <w:rPr>
                <w:rFonts w:ascii="Calibri" w:hAnsi="Calibri"/>
              </w:rPr>
              <w:t>Must be aged between 18 an</w:t>
            </w:r>
            <w:r w:rsidR="004E43A4">
              <w:rPr>
                <w:rFonts w:ascii="Calibri" w:hAnsi="Calibri"/>
              </w:rPr>
              <w:t>d 25 on the day GA commences, 16</w:t>
            </w:r>
            <w:r w:rsidRPr="006A33D4">
              <w:rPr>
                <w:rFonts w:ascii="Calibri" w:hAnsi="Calibri"/>
                <w:vertAlign w:val="superscript"/>
              </w:rPr>
              <w:t>th</w:t>
            </w:r>
            <w:r w:rsidR="004E43A4">
              <w:rPr>
                <w:rFonts w:ascii="Calibri" w:hAnsi="Calibri"/>
              </w:rPr>
              <w:t xml:space="preserve"> May 2020</w:t>
            </w:r>
          </w:p>
          <w:p w:rsidR="00940774" w:rsidRPr="006A33D4" w:rsidRDefault="00940774" w:rsidP="00F96F4E">
            <w:pPr>
              <w:numPr>
                <w:ilvl w:val="0"/>
                <w:numId w:val="3"/>
              </w:numPr>
              <w:suppressAutoHyphens/>
              <w:ind w:right="176"/>
              <w:jc w:val="both"/>
              <w:rPr>
                <w:rFonts w:ascii="Calibri" w:hAnsi="Calibri"/>
              </w:rPr>
            </w:pPr>
            <w:r w:rsidRPr="006A33D4">
              <w:rPr>
                <w:rFonts w:ascii="Calibri" w:hAnsi="Calibri"/>
              </w:rPr>
              <w:t xml:space="preserve">Must </w:t>
            </w:r>
            <w:r w:rsidR="00F96F4E" w:rsidRPr="00F96F4E">
              <w:rPr>
                <w:rFonts w:ascii="Calibri" w:hAnsi="Calibri"/>
              </w:rPr>
              <w:t xml:space="preserve">be involved in the life of a congregation within the bounds of the Presbytery they are to represent and be regularly involved in the life and worship of the Church of Scotland (for students living away from home this means they could either represent their home presbytery or the presbytery where they are a student, whichever they feel they have the </w:t>
            </w:r>
            <w:r w:rsidR="00F96F4E">
              <w:rPr>
                <w:rFonts w:ascii="Calibri" w:hAnsi="Calibri"/>
              </w:rPr>
              <w:t>stronger ties with at the time)</w:t>
            </w:r>
          </w:p>
          <w:p w:rsidR="00940774" w:rsidRPr="006A33D4" w:rsidRDefault="00940774" w:rsidP="00940774">
            <w:pPr>
              <w:numPr>
                <w:ilvl w:val="0"/>
                <w:numId w:val="3"/>
              </w:numPr>
              <w:suppressAutoHyphens/>
              <w:ind w:right="176"/>
              <w:jc w:val="both"/>
              <w:rPr>
                <w:rFonts w:ascii="Calibri" w:hAnsi="Calibri"/>
              </w:rPr>
            </w:pPr>
            <w:r w:rsidRPr="006A33D4">
              <w:rPr>
                <w:rFonts w:ascii="Calibri" w:hAnsi="Calibri"/>
              </w:rPr>
              <w:t>Ideally will not have attended the GA more than 3 times already</w:t>
            </w:r>
          </w:p>
          <w:p w:rsidR="00940774" w:rsidRPr="006A33D4" w:rsidRDefault="00940774" w:rsidP="00940774">
            <w:pPr>
              <w:numPr>
                <w:ilvl w:val="0"/>
                <w:numId w:val="3"/>
              </w:numPr>
              <w:suppressAutoHyphens/>
              <w:ind w:right="176"/>
              <w:jc w:val="both"/>
              <w:rPr>
                <w:rFonts w:ascii="Calibri" w:hAnsi="Calibri"/>
              </w:rPr>
            </w:pPr>
            <w:r w:rsidRPr="006A33D4">
              <w:rPr>
                <w:rFonts w:ascii="Calibri" w:hAnsi="Calibri"/>
              </w:rPr>
              <w:t>Ideally will not have attended the GA as the presbytery rep for the last 2 years</w:t>
            </w:r>
          </w:p>
          <w:p w:rsidR="00940774" w:rsidRDefault="00940774" w:rsidP="00940774">
            <w:pPr>
              <w:numPr>
                <w:ilvl w:val="0"/>
                <w:numId w:val="3"/>
              </w:numPr>
              <w:suppressAutoHyphens/>
              <w:ind w:right="176"/>
              <w:jc w:val="both"/>
              <w:rPr>
                <w:rFonts w:ascii="Calibri" w:hAnsi="Calibri"/>
              </w:rPr>
            </w:pPr>
            <w:r w:rsidRPr="006A33D4">
              <w:rPr>
                <w:rFonts w:ascii="Calibri" w:hAnsi="Calibri"/>
              </w:rPr>
              <w:t xml:space="preserve">Should be committed to attending </w:t>
            </w:r>
            <w:r w:rsidR="001F36B2">
              <w:rPr>
                <w:rFonts w:ascii="Calibri" w:hAnsi="Calibri"/>
              </w:rPr>
              <w:t>as much of the event as possible (we are flexible when attendance at exams is needed!)</w:t>
            </w:r>
          </w:p>
          <w:p w:rsidR="00940774" w:rsidRPr="00F96F4E" w:rsidRDefault="00940774" w:rsidP="00940774">
            <w:pPr>
              <w:numPr>
                <w:ilvl w:val="0"/>
                <w:numId w:val="3"/>
              </w:numPr>
              <w:suppressAutoHyphens/>
              <w:ind w:right="176"/>
              <w:jc w:val="both"/>
              <w:rPr>
                <w:rFonts w:ascii="Calibri" w:hAnsi="Calibri"/>
              </w:rPr>
            </w:pPr>
            <w:r>
              <w:rPr>
                <w:rFonts w:ascii="Calibri" w:hAnsi="Calibri"/>
              </w:rPr>
              <w:t xml:space="preserve">Should be committed to </w:t>
            </w:r>
            <w:r w:rsidR="00F96F4E">
              <w:rPr>
                <w:rFonts w:ascii="Calibri" w:hAnsi="Calibri"/>
              </w:rPr>
              <w:t>participating in</w:t>
            </w:r>
            <w:r>
              <w:rPr>
                <w:rFonts w:ascii="Calibri" w:hAnsi="Calibri"/>
              </w:rPr>
              <w:t xml:space="preserve"> the youth rep programme</w:t>
            </w:r>
          </w:p>
        </w:tc>
      </w:tr>
      <w:tr w:rsidR="00940774" w:rsidRPr="0052461D" w:rsidTr="00F96F4E">
        <w:tc>
          <w:tcPr>
            <w:tcW w:w="7229" w:type="dxa"/>
            <w:shd w:val="clear" w:color="auto" w:fill="auto"/>
          </w:tcPr>
          <w:p w:rsidR="00940774" w:rsidRPr="0052461D" w:rsidRDefault="00940774" w:rsidP="00C12E23">
            <w:pPr>
              <w:ind w:left="176"/>
              <w:jc w:val="both"/>
              <w:rPr>
                <w:rFonts w:ascii="Calibri" w:hAnsi="Calibri"/>
                <w:b/>
              </w:rPr>
            </w:pPr>
          </w:p>
          <w:p w:rsidR="00940774" w:rsidRPr="006A33D4" w:rsidRDefault="00940774" w:rsidP="00C12E23">
            <w:pPr>
              <w:ind w:left="176"/>
              <w:jc w:val="both"/>
              <w:rPr>
                <w:rFonts w:ascii="Calibri" w:hAnsi="Calibri"/>
                <w:b/>
              </w:rPr>
            </w:pPr>
            <w:r w:rsidRPr="0052461D">
              <w:rPr>
                <w:rFonts w:ascii="Calibri" w:hAnsi="Calibri"/>
                <w:b/>
              </w:rPr>
              <w:t>Responsibilities</w:t>
            </w:r>
            <w:r>
              <w:rPr>
                <w:rFonts w:ascii="Calibri" w:hAnsi="Calibri"/>
                <w:b/>
              </w:rPr>
              <w:t>:</w:t>
            </w:r>
          </w:p>
          <w:p w:rsidR="00940774" w:rsidRPr="006A33D4" w:rsidRDefault="00940774" w:rsidP="00940774">
            <w:pPr>
              <w:numPr>
                <w:ilvl w:val="0"/>
                <w:numId w:val="2"/>
              </w:numPr>
              <w:suppressAutoHyphens/>
              <w:ind w:left="601" w:right="176" w:hanging="284"/>
              <w:jc w:val="both"/>
              <w:rPr>
                <w:rFonts w:ascii="Calibri" w:hAnsi="Calibri"/>
              </w:rPr>
            </w:pPr>
            <w:r w:rsidRPr="006A33D4">
              <w:rPr>
                <w:rFonts w:ascii="Calibri" w:hAnsi="Calibri"/>
              </w:rPr>
              <w:t>Play an active part in the programme arranged for youth reps</w:t>
            </w:r>
          </w:p>
          <w:p w:rsidR="00940774" w:rsidRPr="006A33D4" w:rsidRDefault="00092523" w:rsidP="00940774">
            <w:pPr>
              <w:numPr>
                <w:ilvl w:val="0"/>
                <w:numId w:val="2"/>
              </w:numPr>
              <w:suppressAutoHyphens/>
              <w:ind w:left="601" w:right="176" w:hanging="284"/>
              <w:jc w:val="both"/>
              <w:rPr>
                <w:rFonts w:ascii="Calibri" w:hAnsi="Calibri"/>
              </w:rPr>
            </w:pPr>
            <w:r>
              <w:rPr>
                <w:rFonts w:ascii="Calibri" w:hAnsi="Calibri"/>
              </w:rPr>
              <w:t>Read the ‘Blue B</w:t>
            </w:r>
            <w:r w:rsidR="00940774" w:rsidRPr="006A33D4">
              <w:rPr>
                <w:rFonts w:ascii="Calibri" w:hAnsi="Calibri"/>
              </w:rPr>
              <w:t>ook’ and prepare appropriately for the debates</w:t>
            </w:r>
          </w:p>
          <w:p w:rsidR="00940774" w:rsidRPr="006A33D4" w:rsidRDefault="00940774" w:rsidP="00940774">
            <w:pPr>
              <w:numPr>
                <w:ilvl w:val="0"/>
                <w:numId w:val="2"/>
              </w:numPr>
              <w:suppressAutoHyphens/>
              <w:ind w:left="601" w:right="176" w:hanging="284"/>
              <w:jc w:val="both"/>
              <w:rPr>
                <w:rFonts w:ascii="Calibri" w:hAnsi="Calibri"/>
              </w:rPr>
            </w:pPr>
            <w:r w:rsidRPr="006A33D4">
              <w:rPr>
                <w:rFonts w:ascii="Calibri" w:hAnsi="Calibri"/>
              </w:rPr>
              <w:t>All youth reps must commit to reporting back to their presbytery after the GA.  It is recommended that the presbytery invite their rep to deliver a verbal report at one of their meetings.</w:t>
            </w:r>
          </w:p>
          <w:p w:rsidR="00940774" w:rsidRPr="006A33D4" w:rsidRDefault="00940774" w:rsidP="00940774">
            <w:pPr>
              <w:numPr>
                <w:ilvl w:val="0"/>
                <w:numId w:val="2"/>
              </w:numPr>
              <w:suppressAutoHyphens/>
              <w:ind w:left="601" w:right="176" w:hanging="284"/>
              <w:jc w:val="both"/>
              <w:rPr>
                <w:rFonts w:ascii="Calibri" w:hAnsi="Calibri"/>
              </w:rPr>
            </w:pPr>
            <w:r w:rsidRPr="006A33D4">
              <w:rPr>
                <w:rFonts w:ascii="Calibri" w:hAnsi="Calibri"/>
              </w:rPr>
              <w:t>Youth reps are encouraged to report back to their church/youth group after the GA.  This could take a variety of forms, for example writing an article for their church magazine, speaking to the congregation during a service, leading a youth group session or speaking to a guild.</w:t>
            </w:r>
          </w:p>
          <w:p w:rsidR="00F96F4E" w:rsidRPr="00F96F4E" w:rsidRDefault="00F96F4E" w:rsidP="00F96F4E">
            <w:pPr>
              <w:pStyle w:val="ListParagraph"/>
              <w:numPr>
                <w:ilvl w:val="0"/>
                <w:numId w:val="2"/>
              </w:numPr>
              <w:ind w:left="601" w:hanging="284"/>
              <w:rPr>
                <w:rFonts w:ascii="Calibri" w:hAnsi="Calibri"/>
              </w:rPr>
            </w:pPr>
            <w:r w:rsidRPr="00F96F4E">
              <w:rPr>
                <w:rFonts w:ascii="Calibri" w:hAnsi="Calibri"/>
              </w:rPr>
              <w:t>Youth reps are required to submit a brief report about their GA experience to Suzi Farrant, some of which may be used on the Church of Scotland website (this could be a written report or a video).</w:t>
            </w:r>
          </w:p>
          <w:p w:rsidR="00940774" w:rsidRPr="007F77F2" w:rsidRDefault="00940774" w:rsidP="00C12E23">
            <w:pPr>
              <w:jc w:val="both"/>
            </w:pPr>
          </w:p>
        </w:tc>
      </w:tr>
      <w:tr w:rsidR="00940774" w:rsidRPr="0052461D" w:rsidTr="00F96F4E">
        <w:tc>
          <w:tcPr>
            <w:tcW w:w="7229" w:type="dxa"/>
            <w:shd w:val="clear" w:color="auto" w:fill="auto"/>
          </w:tcPr>
          <w:p w:rsidR="00940774" w:rsidRPr="0052461D" w:rsidRDefault="00940774" w:rsidP="00C12E23">
            <w:pPr>
              <w:pStyle w:val="Heading2"/>
              <w:ind w:left="176" w:right="176" w:firstLine="0"/>
              <w:rPr>
                <w:rFonts w:ascii="Calibri" w:hAnsi="Calibri" w:cs="Arial"/>
                <w:b/>
                <w:bCs/>
                <w:sz w:val="24"/>
                <w:szCs w:val="24"/>
                <w:lang w:val="en-CA"/>
              </w:rPr>
            </w:pPr>
          </w:p>
          <w:p w:rsidR="00940774" w:rsidRPr="0052461D" w:rsidRDefault="00940774" w:rsidP="00C12E23">
            <w:pPr>
              <w:pStyle w:val="Heading2"/>
              <w:ind w:left="176" w:right="176" w:firstLine="0"/>
              <w:rPr>
                <w:rFonts w:ascii="Calibri" w:hAnsi="Calibri" w:cs="Arial"/>
                <w:b/>
                <w:bCs/>
                <w:sz w:val="24"/>
                <w:szCs w:val="24"/>
                <w:lang w:val="en-CA"/>
              </w:rPr>
            </w:pPr>
            <w:r w:rsidRPr="0052461D">
              <w:rPr>
                <w:rFonts w:ascii="Calibri" w:hAnsi="Calibri" w:cs="Arial"/>
                <w:b/>
                <w:bCs/>
                <w:sz w:val="24"/>
                <w:szCs w:val="24"/>
                <w:lang w:val="en-CA"/>
              </w:rPr>
              <w:t xml:space="preserve">Experience/Skill:  </w:t>
            </w:r>
          </w:p>
          <w:p w:rsidR="00940774" w:rsidRPr="00156198" w:rsidRDefault="00940774" w:rsidP="00940774">
            <w:pPr>
              <w:numPr>
                <w:ilvl w:val="0"/>
                <w:numId w:val="4"/>
              </w:numPr>
              <w:suppressAutoHyphens/>
              <w:ind w:left="601" w:right="176" w:hanging="284"/>
              <w:jc w:val="both"/>
              <w:rPr>
                <w:rFonts w:ascii="Calibri" w:hAnsi="Calibri" w:cs="Calibri"/>
              </w:rPr>
            </w:pPr>
            <w:r w:rsidRPr="00156198">
              <w:rPr>
                <w:rFonts w:ascii="Calibri" w:hAnsi="Calibri" w:cs="Calibri"/>
              </w:rPr>
              <w:t xml:space="preserve">It is recognised that this is a learning opportunity for the individual, so aspects of this role will be new.  </w:t>
            </w:r>
          </w:p>
          <w:p w:rsidR="00940774" w:rsidRPr="00156198" w:rsidRDefault="00940774" w:rsidP="00940774">
            <w:pPr>
              <w:numPr>
                <w:ilvl w:val="0"/>
                <w:numId w:val="4"/>
              </w:numPr>
              <w:suppressAutoHyphens/>
              <w:ind w:left="601" w:right="176" w:hanging="284"/>
              <w:jc w:val="both"/>
              <w:rPr>
                <w:rFonts w:ascii="Calibri" w:hAnsi="Calibri" w:cs="Calibri"/>
              </w:rPr>
            </w:pPr>
            <w:r w:rsidRPr="00156198">
              <w:rPr>
                <w:rFonts w:ascii="Calibri" w:hAnsi="Calibri" w:cs="Calibri"/>
              </w:rPr>
              <w:t>The week is very intense and demanding with debates during the day and preparation sessions during the evening.  While they will be well supported by the youth reps staff team all participants need to be able to cope with such intensity.</w:t>
            </w:r>
          </w:p>
          <w:p w:rsidR="00940774" w:rsidRPr="00940774" w:rsidRDefault="00940774" w:rsidP="00940774">
            <w:pPr>
              <w:numPr>
                <w:ilvl w:val="0"/>
                <w:numId w:val="4"/>
              </w:numPr>
              <w:suppressAutoHyphens/>
              <w:ind w:left="601" w:right="176" w:hanging="284"/>
            </w:pPr>
            <w:r w:rsidRPr="00156198">
              <w:rPr>
                <w:rFonts w:ascii="Calibri" w:hAnsi="Calibri" w:cs="Calibri"/>
              </w:rPr>
              <w:t xml:space="preserve">No previous experience of debating is necessary although being able to articulate thoughts succinctly will be an advantage. </w:t>
            </w:r>
          </w:p>
          <w:p w:rsidR="00940774" w:rsidRPr="002A685E" w:rsidRDefault="00940774" w:rsidP="00940774">
            <w:pPr>
              <w:suppressAutoHyphens/>
              <w:ind w:right="176"/>
            </w:pPr>
          </w:p>
        </w:tc>
      </w:tr>
      <w:tr w:rsidR="00940774" w:rsidRPr="0052461D" w:rsidTr="00F96F4E">
        <w:tc>
          <w:tcPr>
            <w:tcW w:w="7229" w:type="dxa"/>
            <w:shd w:val="clear" w:color="auto" w:fill="auto"/>
          </w:tcPr>
          <w:p w:rsidR="00940774" w:rsidRPr="0052461D" w:rsidRDefault="00940774" w:rsidP="00C12E23">
            <w:pPr>
              <w:snapToGrid w:val="0"/>
              <w:ind w:left="176"/>
              <w:jc w:val="both"/>
              <w:rPr>
                <w:rFonts w:ascii="Calibri" w:hAnsi="Calibri"/>
                <w:b/>
              </w:rPr>
            </w:pPr>
          </w:p>
          <w:p w:rsidR="00940774" w:rsidRPr="0052461D" w:rsidRDefault="00940774" w:rsidP="00C12E23">
            <w:pPr>
              <w:snapToGrid w:val="0"/>
              <w:ind w:left="176"/>
              <w:jc w:val="both"/>
              <w:rPr>
                <w:rFonts w:ascii="Calibri" w:hAnsi="Calibri"/>
                <w:b/>
              </w:rPr>
            </w:pPr>
            <w:r w:rsidRPr="0052461D">
              <w:rPr>
                <w:rFonts w:ascii="Calibri" w:hAnsi="Calibri"/>
                <w:b/>
              </w:rPr>
              <w:t>Training/Supervision/</w:t>
            </w:r>
            <w:r>
              <w:rPr>
                <w:rFonts w:ascii="Calibri" w:hAnsi="Calibri"/>
                <w:b/>
              </w:rPr>
              <w:t>Pastoral Care</w:t>
            </w:r>
            <w:r w:rsidRPr="0052461D">
              <w:rPr>
                <w:rFonts w:ascii="Calibri" w:hAnsi="Calibri"/>
                <w:b/>
              </w:rPr>
              <w:t xml:space="preserve">:  </w:t>
            </w:r>
          </w:p>
          <w:p w:rsidR="00940774" w:rsidRDefault="00940774" w:rsidP="00C12E23">
            <w:pPr>
              <w:ind w:left="176" w:right="176"/>
              <w:jc w:val="both"/>
              <w:rPr>
                <w:rFonts w:ascii="Calibri" w:hAnsi="Calibri"/>
              </w:rPr>
            </w:pPr>
            <w:r w:rsidRPr="003A316B">
              <w:rPr>
                <w:rFonts w:ascii="Calibri" w:hAnsi="Calibri"/>
              </w:rPr>
              <w:t xml:space="preserve">The youth reps will be supported throughout their term by Suzi Farrant (Young People and Young Adult’s Development Worker) and a team of volunteers.  </w:t>
            </w:r>
          </w:p>
          <w:p w:rsidR="00940774" w:rsidRPr="00C85314" w:rsidRDefault="00940774" w:rsidP="00C12E23">
            <w:pPr>
              <w:ind w:left="176" w:right="176"/>
              <w:jc w:val="both"/>
            </w:pPr>
          </w:p>
        </w:tc>
      </w:tr>
      <w:tr w:rsidR="00582DE3" w:rsidRPr="0052461D" w:rsidTr="00F96F4E">
        <w:tc>
          <w:tcPr>
            <w:tcW w:w="7229" w:type="dxa"/>
            <w:shd w:val="clear" w:color="auto" w:fill="auto"/>
          </w:tcPr>
          <w:p w:rsidR="00582DE3" w:rsidRDefault="00582DE3" w:rsidP="00582DE3">
            <w:pPr>
              <w:snapToGrid w:val="0"/>
              <w:jc w:val="both"/>
              <w:rPr>
                <w:rFonts w:ascii="Calibri" w:hAnsi="Calibri"/>
                <w:b/>
              </w:rPr>
            </w:pPr>
          </w:p>
          <w:p w:rsidR="00582DE3" w:rsidRPr="006E219D" w:rsidRDefault="00582DE3" w:rsidP="001F36B2">
            <w:pPr>
              <w:ind w:left="176" w:right="176"/>
              <w:jc w:val="both"/>
              <w:rPr>
                <w:rFonts w:ascii="Calibri" w:hAnsi="Calibri" w:cs="Calibri"/>
              </w:rPr>
            </w:pPr>
            <w:r w:rsidRPr="006E219D">
              <w:rPr>
                <w:rFonts w:ascii="Calibri" w:hAnsi="Calibri" w:cs="Calibri"/>
              </w:rPr>
              <w:t>Cost should not be a barrier as all youth reps get their expenses paid (accomm</w:t>
            </w:r>
            <w:r>
              <w:rPr>
                <w:rFonts w:ascii="Calibri" w:hAnsi="Calibri" w:cs="Calibri"/>
              </w:rPr>
              <w:t xml:space="preserve">odation </w:t>
            </w:r>
            <w:r w:rsidR="001F36B2">
              <w:rPr>
                <w:rFonts w:ascii="Calibri" w:hAnsi="Calibri" w:cs="Calibri"/>
              </w:rPr>
              <w:t xml:space="preserve">in a hotel Edinburgh </w:t>
            </w:r>
            <w:r>
              <w:rPr>
                <w:rFonts w:ascii="Calibri" w:hAnsi="Calibri" w:cs="Calibri"/>
              </w:rPr>
              <w:t>will be provided and reps</w:t>
            </w:r>
            <w:r w:rsidRPr="006E219D">
              <w:rPr>
                <w:rFonts w:ascii="Calibri" w:hAnsi="Calibri" w:cs="Calibri"/>
              </w:rPr>
              <w:t xml:space="preserve"> are able to claim back food and travel costs they incur).</w:t>
            </w:r>
          </w:p>
          <w:p w:rsidR="00582DE3" w:rsidRPr="0052461D" w:rsidRDefault="00582DE3" w:rsidP="00C12E23">
            <w:pPr>
              <w:snapToGrid w:val="0"/>
              <w:ind w:left="176"/>
              <w:jc w:val="both"/>
              <w:rPr>
                <w:rFonts w:ascii="Calibri" w:hAnsi="Calibri"/>
                <w:b/>
              </w:rPr>
            </w:pPr>
          </w:p>
        </w:tc>
      </w:tr>
    </w:tbl>
    <w:p w:rsidR="00940774" w:rsidRDefault="00940774" w:rsidP="004E43A4">
      <w:bookmarkStart w:id="0" w:name="_GoBack"/>
      <w:bookmarkEnd w:id="0"/>
    </w:p>
    <w:sectPr w:rsidR="00940774" w:rsidSect="00582DE3">
      <w:type w:val="continuous"/>
      <w:pgSz w:w="16838" w:h="11906" w:orient="landscape" w:code="9"/>
      <w:pgMar w:top="709" w:right="851" w:bottom="567" w:left="709" w:header="709" w:footer="709" w:gutter="0"/>
      <w:cols w:num="2" w:space="110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9BB0A14"/>
    <w:multiLevelType w:val="hybridMultilevel"/>
    <w:tmpl w:val="A46A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CCF734C"/>
    <w:multiLevelType w:val="hybridMultilevel"/>
    <w:tmpl w:val="8F58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3363A1"/>
    <w:multiLevelType w:val="hybridMultilevel"/>
    <w:tmpl w:val="797E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74"/>
    <w:rsid w:val="00092523"/>
    <w:rsid w:val="001207DD"/>
    <w:rsid w:val="001F36B2"/>
    <w:rsid w:val="00420003"/>
    <w:rsid w:val="004E43A4"/>
    <w:rsid w:val="00556679"/>
    <w:rsid w:val="0057299D"/>
    <w:rsid w:val="00582DE3"/>
    <w:rsid w:val="007C3097"/>
    <w:rsid w:val="00940774"/>
    <w:rsid w:val="00A927DD"/>
    <w:rsid w:val="00B55668"/>
    <w:rsid w:val="00E302B3"/>
    <w:rsid w:val="00F9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FE240-3D65-4ECE-9A18-B8F0CFFB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next w:val="Normal"/>
    <w:link w:val="Heading2Char"/>
    <w:qFormat/>
    <w:rsid w:val="00940774"/>
    <w:pPr>
      <w:keepNext/>
      <w:numPr>
        <w:ilvl w:val="1"/>
        <w:numId w:val="1"/>
      </w:numPr>
      <w:suppressAutoHyphens/>
      <w:outlineLvl w:val="1"/>
    </w:pPr>
    <w:rPr>
      <w:rFonts w:ascii="Arial" w:eastAsia="Times New Roman" w:hAnsi="Arial" w:cs="Times New Roman"/>
      <w:sz w:val="32"/>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0774"/>
    <w:rPr>
      <w:rFonts w:ascii="Arial" w:eastAsia="Times New Roman" w:hAnsi="Arial" w:cs="Times New Roman"/>
      <w:sz w:val="32"/>
      <w:szCs w:val="20"/>
      <w:lang w:val="en-US" w:eastAsia="ar-SA"/>
    </w:rPr>
  </w:style>
  <w:style w:type="paragraph" w:styleId="BalloonText">
    <w:name w:val="Balloon Text"/>
    <w:basedOn w:val="Normal"/>
    <w:link w:val="BalloonTextChar"/>
    <w:uiPriority w:val="99"/>
    <w:semiHidden/>
    <w:unhideWhenUsed/>
    <w:rsid w:val="00A927DD"/>
    <w:rPr>
      <w:rFonts w:ascii="Tahoma" w:hAnsi="Tahoma" w:cs="Tahoma"/>
      <w:sz w:val="16"/>
      <w:szCs w:val="16"/>
    </w:rPr>
  </w:style>
  <w:style w:type="character" w:customStyle="1" w:styleId="BalloonTextChar">
    <w:name w:val="Balloon Text Char"/>
    <w:basedOn w:val="DefaultParagraphFont"/>
    <w:link w:val="BalloonText"/>
    <w:uiPriority w:val="99"/>
    <w:semiHidden/>
    <w:rsid w:val="00A927DD"/>
    <w:rPr>
      <w:rFonts w:ascii="Tahoma" w:hAnsi="Tahoma" w:cs="Tahoma"/>
      <w:sz w:val="16"/>
      <w:szCs w:val="16"/>
    </w:rPr>
  </w:style>
  <w:style w:type="paragraph" w:styleId="ListParagraph">
    <w:name w:val="List Paragraph"/>
    <w:basedOn w:val="Normal"/>
    <w:uiPriority w:val="34"/>
    <w:qFormat/>
    <w:rsid w:val="00F9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Farrant, Suzi</dc:creator>
  <cp:lastModifiedBy>Farrant, Suzi</cp:lastModifiedBy>
  <cp:revision>7</cp:revision>
  <cp:lastPrinted>2016-08-03T11:46:00Z</cp:lastPrinted>
  <dcterms:created xsi:type="dcterms:W3CDTF">2018-06-28T10:33:00Z</dcterms:created>
  <dcterms:modified xsi:type="dcterms:W3CDTF">2019-11-07T12:14:00Z</dcterms:modified>
</cp:coreProperties>
</file>