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75" w:rsidRDefault="006C7175" w:rsidP="006C7175">
      <w:pPr>
        <w:rPr>
          <w:rFonts w:cs="Arial"/>
          <w:color w:val="002060"/>
        </w:rPr>
      </w:pPr>
      <w:r>
        <w:rPr>
          <w:rFonts w:cs="Arial"/>
          <w:b/>
          <w:color w:val="002060"/>
        </w:rPr>
        <w:t>The Gate</w:t>
      </w:r>
      <w:r>
        <w:rPr>
          <w:rFonts w:cs="Arial"/>
          <w:b/>
          <w:color w:val="002060"/>
        </w:rPr>
        <w:t xml:space="preserve">, </w:t>
      </w:r>
      <w:proofErr w:type="spellStart"/>
      <w:r>
        <w:rPr>
          <w:rFonts w:cs="Arial"/>
          <w:b/>
          <w:color w:val="002060"/>
        </w:rPr>
        <w:t>Alloa</w:t>
      </w:r>
      <w:proofErr w:type="spellEnd"/>
      <w:r>
        <w:rPr>
          <w:rFonts w:cs="Arial"/>
          <w:b/>
          <w:color w:val="002060"/>
        </w:rPr>
        <w:t>.</w:t>
      </w:r>
      <w:r>
        <w:rPr>
          <w:rFonts w:cs="Arial"/>
          <w:b/>
          <w:color w:val="002060"/>
        </w:rPr>
        <w:br/>
      </w:r>
      <w:r>
        <w:rPr>
          <w:rFonts w:cs="Arial"/>
          <w:i/>
          <w:color w:val="002060"/>
        </w:rPr>
        <w:t>Main Grant – 2016-2018</w:t>
      </w:r>
      <w:r>
        <w:rPr>
          <w:rFonts w:cs="Arial"/>
          <w:i/>
          <w:color w:val="002060"/>
        </w:rPr>
        <w:br/>
      </w:r>
      <w:r>
        <w:rPr>
          <w:rFonts w:cs="Arial"/>
          <w:color w:val="002060"/>
        </w:rPr>
        <w:t xml:space="preserve">The Core projects for the gate include their crisis Foodbank, Soup Pot, Community Café, Home Starter Pack Project, Annual School Uniform Bank and smaller peer led social groups including Books N Blether reading group and Knit and Natter.   </w:t>
      </w:r>
    </w:p>
    <w:p w:rsidR="006C7175" w:rsidRDefault="006C7175" w:rsidP="006C7175">
      <w:pPr>
        <w:rPr>
          <w:rFonts w:cs="Arial"/>
          <w:color w:val="002060"/>
        </w:rPr>
      </w:pPr>
      <w:r>
        <w:rPr>
          <w:rFonts w:cs="Arial"/>
          <w:color w:val="002060"/>
        </w:rPr>
        <w:t xml:space="preserve">They have developed partnerships with Forth Valley Recovery Team to develop a weekly café supporting people recovering from addition and with a local bakery for bread making workshops for those attending the Recovery Café. </w:t>
      </w:r>
    </w:p>
    <w:p w:rsidR="006C7175" w:rsidRDefault="006C7175" w:rsidP="006C7175">
      <w:pPr>
        <w:rPr>
          <w:rFonts w:cs="Arial"/>
          <w:color w:val="002060"/>
        </w:rPr>
      </w:pPr>
      <w:r>
        <w:rPr>
          <w:rFonts w:cs="Arial"/>
          <w:color w:val="002060"/>
        </w:rPr>
        <w:t>Their Soup Pot has been attended by over 500 people affected by homelessness, mental health issues and poverty to access free food, recycled clothing, toiletries and small household items. The café aims to improve wellbeing, offer peer suppor</w:t>
      </w:r>
      <w:r>
        <w:rPr>
          <w:rFonts w:cs="Arial"/>
          <w:color w:val="002060"/>
        </w:rPr>
        <w:t>t and build confidence and self-</w:t>
      </w:r>
      <w:bookmarkStart w:id="0" w:name="_GoBack"/>
      <w:bookmarkEnd w:id="0"/>
      <w:r>
        <w:rPr>
          <w:rFonts w:cs="Arial"/>
          <w:color w:val="002060"/>
        </w:rPr>
        <w:t>esteem.</w:t>
      </w:r>
    </w:p>
    <w:p w:rsidR="006C7175" w:rsidRDefault="006C7175" w:rsidP="006C7175">
      <w:pPr>
        <w:rPr>
          <w:rFonts w:cs="Arial"/>
          <w:color w:val="002060"/>
        </w:rPr>
      </w:pPr>
      <w:r>
        <w:rPr>
          <w:rFonts w:cs="Arial"/>
          <w:color w:val="002060"/>
        </w:rPr>
        <w:t>The Gate has a large impact on Ludgate Church, which has resulted in the church supporting a local support group for Syrian refugees through the provision of resources for volunteer training and provides a monthly place for refugees to come together and meet socially.</w:t>
      </w:r>
    </w:p>
    <w:p w:rsidR="006C7175" w:rsidRDefault="006C7175" w:rsidP="006C7175">
      <w:pPr>
        <w:rPr>
          <w:rFonts w:cs="Arial"/>
          <w:color w:val="002060"/>
        </w:rPr>
      </w:pPr>
      <w:r>
        <w:rPr>
          <w:rFonts w:cs="Arial"/>
          <w:color w:val="002060"/>
        </w:rPr>
        <w:t xml:space="preserve">The Gate has </w:t>
      </w:r>
      <w:r>
        <w:rPr>
          <w:rFonts w:cs="Arial"/>
          <w:color w:val="002060"/>
        </w:rPr>
        <w:t xml:space="preserve">over 18,000 service users, between 60-70 volunteers and 3 staff members. </w:t>
      </w:r>
    </w:p>
    <w:p w:rsidR="002D03FB" w:rsidRDefault="006C7175"/>
    <w:sectPr w:rsidR="002D0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75"/>
    <w:rsid w:val="000A6797"/>
    <w:rsid w:val="006C7175"/>
    <w:rsid w:val="00CC0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Cameron</dc:creator>
  <cp:lastModifiedBy>Brooks, Cameron</cp:lastModifiedBy>
  <cp:revision>1</cp:revision>
  <dcterms:created xsi:type="dcterms:W3CDTF">2019-06-26T12:25:00Z</dcterms:created>
  <dcterms:modified xsi:type="dcterms:W3CDTF">2019-06-26T12:26:00Z</dcterms:modified>
</cp:coreProperties>
</file>